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2">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4">
      <w:pPr>
        <w:widowControl w:val="0"/>
        <w:spacing w:after="0" w:before="0" w:line="240" w:lineRule="auto"/>
        <w:ind w:right="-134"/>
        <w:jc w:val="both"/>
        <w:rPr>
          <w:color w:val="000000"/>
        </w:rPr>
      </w:pPr>
      <w:r w:rsidDel="00000000" w:rsidR="00000000" w:rsidRPr="00000000">
        <w:rPr>
          <w:rtl w:val="0"/>
        </w:rPr>
        <w:t xml:space="preserve">______________2025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9">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E">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B">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C">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9">
      <w:pPr>
        <w:widowControl w:val="1"/>
        <w:spacing w:after="0" w:before="0" w:line="240" w:lineRule="auto"/>
        <w:ind w:left="-397" w:right="-113" w:firstLine="0"/>
        <w:jc w:val="both"/>
        <w:rPr>
          <w:b w:val="1"/>
          <w:bCs w:val="1"/>
        </w:rPr>
      </w:pPr>
      <w:r w:rsidDel="00000000" w:rsidR="00000000" w:rsidRPr="00000000">
        <w:rPr>
          <w:rtl w:val="0"/>
        </w:rPr>
      </w:r>
    </w:p>
    <w:p w:rsidR="00000000" w:rsidDel="00000000" w:rsidP="00000000" w:rsidRDefault="00000000" w:rsidRPr="00000000" w14:paraId="0000002A">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C">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D">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E">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2F">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30">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7">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8">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9">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A">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B">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C">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D">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E">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3F">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40">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1">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C">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D">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E">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5F">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60">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61">
      <w:pPr>
        <w:widowControl w:val="0"/>
        <w:numPr>
          <w:ilvl w:val="0"/>
          <w:numId w:val="3"/>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62">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63">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4">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5">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7">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A">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B">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C">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D">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E">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6F">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71">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72">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73">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D">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83">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85">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86">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87">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8">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9">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B">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C">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D">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E">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8F">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90">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91">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92">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3">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4">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5">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6">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97">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98">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99">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9A">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9B">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C">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D">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A1">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A2">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A3">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A4">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5">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A6">
      <w:pPr>
        <w:widowControl w:val="0"/>
        <w:spacing w:after="0" w:before="0" w:line="240" w:lineRule="auto"/>
        <w:ind w:left="-397" w:right="-113" w:firstLine="0"/>
        <w:jc w:val="both"/>
        <w:rPr/>
      </w:pPr>
      <w:sdt>
        <w:sdtPr>
          <w:id w:val="-1281203314"/>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A7">
      <w:pPr>
        <w:widowControl w:val="0"/>
        <w:spacing w:after="0" w:before="0" w:line="240" w:lineRule="auto"/>
        <w:ind w:left="-397" w:right="-113" w:firstLine="0"/>
        <w:jc w:val="both"/>
        <w:rPr/>
      </w:pPr>
      <w:sdt>
        <w:sdtPr>
          <w:id w:val="-2043836868"/>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A8">
      <w:pPr>
        <w:widowControl w:val="0"/>
        <w:spacing w:after="0" w:before="0" w:line="240" w:lineRule="auto"/>
        <w:ind w:left="-397" w:right="-113" w:firstLine="0"/>
        <w:jc w:val="both"/>
        <w:rPr/>
      </w:pPr>
      <w:sdt>
        <w:sdtPr>
          <w:id w:val="-884296137"/>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A9">
      <w:pPr>
        <w:widowControl w:val="0"/>
        <w:spacing w:after="0" w:before="0" w:line="240" w:lineRule="auto"/>
        <w:ind w:left="-397" w:right="-113" w:firstLine="0"/>
        <w:jc w:val="both"/>
        <w:rPr/>
      </w:pPr>
      <w:sdt>
        <w:sdtPr>
          <w:id w:val="-1822836866"/>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AA">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B">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C">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D">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E">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B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B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B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B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B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B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B8">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B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B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B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6">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C7">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8">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C9">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CA">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CB">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0CC">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D">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E">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D0">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w:t>
      </w:r>
      <w:r w:rsidDel="00000000" w:rsidR="00000000" w:rsidRPr="00000000">
        <w:rPr>
          <w:rtl w:val="0"/>
        </w:rPr>
        <w:t xml:space="preserve">Минск -Бамберг-Ротенбург на Таубере- Страсбург-Баден-Баден*-Люцерн*-Лаутербруннен*-Мюррен*-Дижон*-Кольмар-Рикрвир-Нюрнберг- Минск</w:t>
      </w:r>
      <w:r w:rsidDel="00000000" w:rsidR="00000000" w:rsidRPr="00000000">
        <w:rPr>
          <w:rtl w:val="0"/>
        </w:rPr>
      </w:r>
    </w:p>
    <w:p w:rsidR="00000000" w:rsidDel="00000000" w:rsidP="00000000" w:rsidRDefault="00000000" w:rsidRPr="00000000" w14:paraId="000000D1">
      <w:pPr>
        <w:widowControl w:val="0"/>
        <w:spacing w:after="0" w:before="0" w:line="240" w:lineRule="auto"/>
        <w:ind w:right="-134"/>
        <w:jc w:val="both"/>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rtl w:val="0"/>
        </w:rPr>
        <w:t xml:space="preserve">13.12.2025-21.12.2025 Точное время отправки сообщается дополнительно по электронной почте и (или) по телефону. </w:t>
      </w:r>
    </w:p>
    <w:p w:rsidR="00000000" w:rsidDel="00000000" w:rsidP="00000000" w:rsidRDefault="00000000" w:rsidRPr="00000000" w14:paraId="000000D2">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D6">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7 ночлегов в отелях туркласса</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7">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D8">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завтраки</w:t>
      </w:r>
    </w:p>
    <w:p w:rsidR="00000000" w:rsidDel="00000000" w:rsidP="00000000" w:rsidRDefault="00000000" w:rsidRPr="00000000" w14:paraId="000000D9">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DA">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DB">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410 (четыреста десять) евро.</w:t>
      </w:r>
      <w:r w:rsidDel="00000000" w:rsidR="00000000" w:rsidRPr="00000000">
        <w:rPr>
          <w:rtl w:val="0"/>
        </w:rPr>
        <w:t xml:space="preserve"> </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DE">
      <w:pPr>
        <w:widowControl w:val="0"/>
        <w:spacing w:after="0" w:before="0" w:line="240" w:lineRule="auto"/>
        <w:ind w:right="-134"/>
        <w:jc w:val="both"/>
        <w:rPr/>
      </w:pPr>
      <w:r w:rsidDel="00000000" w:rsidR="00000000" w:rsidRPr="00000000">
        <w:rPr>
          <w:rtl w:val="0"/>
        </w:rPr>
        <w:t xml:space="preserve">-Организация туристического путешествия: 70 (Семьдесят) евро, из них информационно-консультационная услуга по приобретению тура, оформлению документов и иным вопросам совершения туристического путешествия - 20 (двадцать) евро с человека;</w:t>
      </w:r>
    </w:p>
    <w:p w:rsidR="00000000" w:rsidDel="00000000" w:rsidP="00000000" w:rsidRDefault="00000000" w:rsidRPr="00000000" w14:paraId="000000DF">
      <w:pPr>
        <w:widowControl w:val="0"/>
        <w:spacing w:after="0" w:before="0" w:line="240" w:lineRule="auto"/>
        <w:ind w:right="-134"/>
        <w:jc w:val="both"/>
        <w:rPr/>
      </w:pPr>
      <w:r w:rsidDel="00000000" w:rsidR="00000000" w:rsidRPr="00000000">
        <w:rPr>
          <w:rtl w:val="0"/>
        </w:rPr>
        <w:t xml:space="preserve">-Автобусный проезд с сопровождением: 110 (Сто десять) евро;</w:t>
      </w:r>
    </w:p>
    <w:p w:rsidR="00000000" w:rsidDel="00000000" w:rsidP="00000000" w:rsidRDefault="00000000" w:rsidRPr="00000000" w14:paraId="000000E0">
      <w:pPr>
        <w:widowControl w:val="0"/>
        <w:spacing w:after="0" w:before="0" w:line="240" w:lineRule="auto"/>
        <w:ind w:right="-134"/>
        <w:jc w:val="both"/>
        <w:rPr/>
      </w:pPr>
      <w:r w:rsidDel="00000000" w:rsidR="00000000" w:rsidRPr="00000000">
        <w:rPr>
          <w:rtl w:val="0"/>
        </w:rPr>
        <w:t xml:space="preserve">-Бронирование проживания с завтраками в отелях: 230 (Двести тридцать) евро;</w:t>
      </w:r>
    </w:p>
    <w:p w:rsidR="00000000" w:rsidDel="00000000" w:rsidP="00000000" w:rsidRDefault="00000000" w:rsidRPr="00000000" w14:paraId="000000E1">
      <w:pPr>
        <w:widowControl w:val="0"/>
        <w:spacing w:after="0" w:before="0" w:line="240" w:lineRule="auto"/>
        <w:ind w:right="-134"/>
        <w:jc w:val="both"/>
        <w:rPr/>
      </w:pPr>
      <w:r w:rsidDel="00000000" w:rsidR="00000000" w:rsidRPr="00000000">
        <w:rPr>
          <w:rtl w:val="0"/>
        </w:rPr>
        <w:t xml:space="preserve">- Дополнительные услуги - :  () евро; </w:t>
      </w:r>
    </w:p>
    <w:p w:rsidR="00000000" w:rsidDel="00000000" w:rsidP="00000000" w:rsidRDefault="00000000" w:rsidRPr="00000000" w14:paraId="000000E2">
      <w:pPr>
        <w:widowControl w:val="0"/>
        <w:spacing w:after="0" w:before="0" w:line="240" w:lineRule="auto"/>
        <w:ind w:right="-134"/>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E3">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E4">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70 (Пятьдесят) евро</w:t>
      </w:r>
      <w:r w:rsidDel="00000000" w:rsidR="00000000" w:rsidRPr="00000000">
        <w:rPr>
          <w:rtl w:val="0"/>
        </w:rPr>
        <w:t xml:space="preserve">. </w:t>
      </w:r>
    </w:p>
    <w:p w:rsidR="00000000" w:rsidDel="00000000" w:rsidP="00000000" w:rsidRDefault="00000000" w:rsidRPr="00000000" w14:paraId="000000E5">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E6">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E7">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E8">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E9">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EA">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340</w:t>
      </w:r>
      <w:r w:rsidDel="00000000" w:rsidR="00000000" w:rsidRPr="00000000">
        <w:rPr>
          <w:rtl w:val="0"/>
        </w:rPr>
        <w:t xml:space="preserve"> (</w:t>
      </w:r>
      <w:r w:rsidDel="00000000" w:rsidR="00000000" w:rsidRPr="00000000">
        <w:rPr>
          <w:b w:val="1"/>
          <w:bCs w:val="1"/>
          <w:rtl w:val="0"/>
        </w:rPr>
        <w:t xml:space="preserve">Триста сорок)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EB">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C">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D">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EE">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EF">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F0">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F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F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F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F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F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F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F8">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F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F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F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F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0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5">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06">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107">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08">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______2025</w:t>
      </w:r>
      <w:r w:rsidDel="00000000" w:rsidR="00000000" w:rsidRPr="00000000">
        <w:rPr>
          <w:rtl w:val="0"/>
        </w:rPr>
      </w:r>
    </w:p>
    <w:p w:rsidR="00000000" w:rsidDel="00000000" w:rsidP="00000000" w:rsidRDefault="00000000" w:rsidRPr="00000000" w14:paraId="00000109">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10A">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10B">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C">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D">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3">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A">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C">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D">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1E">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1F">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20">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21">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22">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23">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4">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25">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26">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27">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28">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29">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2A">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2B">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2F">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30">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31">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32">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33">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34">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35">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37">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38">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39">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3A">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3B">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C">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5">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46">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8">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49">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4A">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4B">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№___/2025 от ______2025</w:t>
      </w:r>
      <w:r w:rsidDel="00000000" w:rsidR="00000000" w:rsidRPr="00000000">
        <w:rPr>
          <w:rtl w:val="0"/>
        </w:rPr>
      </w:r>
    </w:p>
    <w:p w:rsidR="00000000" w:rsidDel="00000000" w:rsidP="00000000" w:rsidRDefault="00000000" w:rsidRPr="00000000" w14:paraId="0000014C">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D">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4E">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4F">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50">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54">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55">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56">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57">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58">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59">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5A">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5B">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C">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D">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5F">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60">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61">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62">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63">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64">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65">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66">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67">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6B">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C">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D">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6E">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6F">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70">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71">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72">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73">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76">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77">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78">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79">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7A">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7B">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C">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D">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7E">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7F">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80">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81">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82">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83">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84">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85">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86">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87">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88">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89">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8A">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8B">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C">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D">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8E">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8F">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90">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91">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95">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96">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97">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98">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99">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9A">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9B">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C">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9E">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9F">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A0">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A1">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A2">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A3">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A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C">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D">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E">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F">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B0">
      <w:pPr>
        <w:spacing w:after="0" w:before="0" w:line="240" w:lineRule="auto"/>
        <w:ind w:right="-134"/>
        <w:rPr/>
      </w:pPr>
      <w:r w:rsidDel="00000000" w:rsidR="00000000" w:rsidRPr="00000000">
        <w:rPr>
          <w:rtl w:val="0"/>
        </w:rPr>
      </w:r>
    </w:p>
    <w:p w:rsidR="00000000" w:rsidDel="00000000" w:rsidP="00000000" w:rsidRDefault="00000000" w:rsidRPr="00000000" w14:paraId="000001B1">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B2">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/2025 от _________.2025</w:t>
      </w:r>
      <w:r w:rsidDel="00000000" w:rsidR="00000000" w:rsidRPr="00000000">
        <w:rPr>
          <w:rtl w:val="0"/>
        </w:rPr>
      </w:r>
    </w:p>
    <w:p w:rsidR="00000000" w:rsidDel="00000000" w:rsidP="00000000" w:rsidRDefault="00000000" w:rsidRPr="00000000" w14:paraId="000001B3">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B4">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5">
      <w:pPr>
        <w:spacing w:after="0" w:before="0" w:line="240" w:lineRule="auto"/>
        <w:ind w:right="-134"/>
        <w:rPr/>
      </w:pPr>
      <w:r w:rsidDel="00000000" w:rsidR="00000000" w:rsidRPr="00000000">
        <w:rPr>
          <w:rtl w:val="0"/>
        </w:rPr>
        <w:t xml:space="preserve">________2025                                                                                                                                                             г.Минск</w:t>
      </w:r>
    </w:p>
    <w:p w:rsidR="00000000" w:rsidDel="00000000" w:rsidP="00000000" w:rsidRDefault="00000000" w:rsidRPr="00000000" w14:paraId="000001B6">
      <w:pPr>
        <w:spacing w:after="0" w:before="0" w:line="240" w:lineRule="auto"/>
        <w:ind w:right="-134"/>
        <w:rPr/>
      </w:pPr>
      <w:r w:rsidDel="00000000" w:rsidR="00000000" w:rsidRPr="00000000">
        <w:rPr>
          <w:rtl w:val="0"/>
        </w:rPr>
      </w:r>
    </w:p>
    <w:p w:rsidR="00000000" w:rsidDel="00000000" w:rsidP="00000000" w:rsidRDefault="00000000" w:rsidRPr="00000000" w14:paraId="000001B7">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B8">
      <w:pPr>
        <w:spacing w:after="0" w:before="0" w:line="240" w:lineRule="auto"/>
        <w:ind w:right="-134"/>
        <w:jc w:val="both"/>
        <w:rPr/>
      </w:pPr>
      <w:r w:rsidDel="00000000" w:rsidR="00000000" w:rsidRPr="00000000">
        <w:rPr>
          <w:rtl w:val="0"/>
        </w:rPr>
      </w:r>
    </w:p>
    <w:p w:rsidR="00000000" w:rsidDel="00000000" w:rsidP="00000000" w:rsidRDefault="00000000" w:rsidRPr="00000000" w14:paraId="000001B9">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/2025 от ___________2025</w:t>
      </w:r>
      <w:r w:rsidDel="00000000" w:rsidR="00000000" w:rsidRPr="00000000">
        <w:rPr>
          <w:b w:val="1"/>
          <w:bCs w:val="1"/>
          <w:rtl w:val="0"/>
        </w:rPr>
        <w:t xml:space="preserve">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BA">
      <w:pPr>
        <w:spacing w:after="0" w:before="0" w:line="240" w:lineRule="auto"/>
        <w:ind w:right="-134"/>
        <w:rPr/>
      </w:pPr>
      <w:r w:rsidDel="00000000" w:rsidR="00000000" w:rsidRPr="00000000">
        <w:rPr>
          <w:rtl w:val="0"/>
        </w:rPr>
      </w:r>
    </w:p>
    <w:p w:rsidR="00000000" w:rsidDel="00000000" w:rsidP="00000000" w:rsidRDefault="00000000" w:rsidRPr="00000000" w14:paraId="000001BB">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C">
      <w:pPr>
        <w:spacing w:after="0" w:before="0" w:line="240" w:lineRule="auto"/>
        <w:ind w:right="-134"/>
        <w:rPr/>
      </w:pPr>
      <w:r w:rsidDel="00000000" w:rsidR="00000000" w:rsidRPr="00000000">
        <w:rPr>
          <w:rtl w:val="0"/>
        </w:rPr>
      </w:r>
    </w:p>
    <w:p w:rsidR="00000000" w:rsidDel="00000000" w:rsidP="00000000" w:rsidRDefault="00000000" w:rsidRPr="00000000" w14:paraId="000001BD">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BE">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F">
      <w:pPr>
        <w:spacing w:after="0" w:before="0" w:line="240" w:lineRule="auto"/>
        <w:ind w:right="-134"/>
        <w:rPr/>
      </w:pPr>
      <w:r w:rsidDel="00000000" w:rsidR="00000000" w:rsidRPr="00000000">
        <w:rPr>
          <w:rtl w:val="0"/>
        </w:rPr>
      </w:r>
    </w:p>
    <w:p w:rsidR="00000000" w:rsidDel="00000000" w:rsidP="00000000" w:rsidRDefault="00000000" w:rsidRPr="00000000" w14:paraId="000001C0">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C1">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C5">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C6">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C7">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C8">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C9">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CA">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CB">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C">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D">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CF">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D0">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D1">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D2">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D3">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D4">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D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D">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DE">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DF">
      <w:pPr>
        <w:rPr/>
      </w:pPr>
      <w:r w:rsidDel="00000000" w:rsidR="00000000" w:rsidRPr="00000000">
        <w:br w:type="page"/>
      </w:r>
      <w:r w:rsidDel="00000000" w:rsidR="00000000" w:rsidRPr="00000000">
        <w:rPr>
          <w:rtl w:val="0"/>
        </w:rPr>
      </w:r>
    </w:p>
    <w:p w:rsidR="00000000" w:rsidDel="00000000" w:rsidP="00000000" w:rsidRDefault="00000000" w:rsidRPr="00000000" w14:paraId="000001E0">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1">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E2">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1E3">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E4">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5">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6">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EF">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F0">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F1">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F2">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F3">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4">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F5">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6">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F7">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F8">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F9">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FA">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FB">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C">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D">
      <w:pPr>
        <w:spacing w:after="0" w:before="0" w:line="276" w:lineRule="auto"/>
        <w:ind w:right="-134"/>
        <w:jc w:val="both"/>
        <w:rPr/>
      </w:pPr>
      <w:r w:rsidDel="00000000" w:rsidR="00000000" w:rsidRPr="00000000">
        <w:rPr>
          <w:rtl w:val="0"/>
        </w:rPr>
      </w:r>
    </w:p>
    <w:p w:rsidR="00000000" w:rsidDel="00000000" w:rsidP="00000000" w:rsidRDefault="00000000" w:rsidRPr="00000000" w14:paraId="000001FE">
      <w:pPr>
        <w:spacing w:after="0" w:before="0" w:line="276" w:lineRule="auto"/>
        <w:ind w:right="-134"/>
        <w:jc w:val="both"/>
        <w:rPr/>
      </w:pPr>
      <w:r w:rsidDel="00000000" w:rsidR="00000000" w:rsidRPr="00000000">
        <w:rPr>
          <w:rtl w:val="0"/>
        </w:rPr>
      </w:r>
    </w:p>
    <w:p w:rsidR="00000000" w:rsidDel="00000000" w:rsidP="00000000" w:rsidRDefault="00000000" w:rsidRPr="00000000" w14:paraId="000001FF">
      <w:pPr>
        <w:spacing w:after="0" w:before="0" w:line="276" w:lineRule="auto"/>
        <w:ind w:right="-134"/>
        <w:jc w:val="both"/>
        <w:rPr/>
      </w:pPr>
      <w:r w:rsidDel="00000000" w:rsidR="00000000" w:rsidRPr="00000000">
        <w:rPr>
          <w:rtl w:val="0"/>
        </w:rPr>
      </w:r>
    </w:p>
    <w:p w:rsidR="00000000" w:rsidDel="00000000" w:rsidP="00000000" w:rsidRDefault="00000000" w:rsidRPr="00000000" w14:paraId="00000200">
      <w:pPr>
        <w:spacing w:after="0" w:before="0" w:line="276" w:lineRule="auto"/>
        <w:ind w:right="-134"/>
        <w:jc w:val="both"/>
        <w:rPr/>
      </w:pPr>
      <w:r w:rsidDel="00000000" w:rsidR="00000000" w:rsidRPr="00000000">
        <w:rPr>
          <w:rtl w:val="0"/>
        </w:rPr>
      </w:r>
    </w:p>
    <w:p w:rsidR="00000000" w:rsidDel="00000000" w:rsidP="00000000" w:rsidRDefault="00000000" w:rsidRPr="00000000" w14:paraId="00000201">
      <w:pPr>
        <w:spacing w:after="0" w:before="0" w:line="276" w:lineRule="auto"/>
        <w:ind w:right="-134"/>
        <w:jc w:val="both"/>
        <w:rPr/>
      </w:pPr>
      <w:r w:rsidDel="00000000" w:rsidR="00000000" w:rsidRPr="00000000">
        <w:rPr>
          <w:rtl w:val="0"/>
        </w:rPr>
      </w:r>
    </w:p>
    <w:p w:rsidR="00000000" w:rsidDel="00000000" w:rsidP="00000000" w:rsidRDefault="00000000" w:rsidRPr="00000000" w14:paraId="00000202">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203">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204">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205">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6">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7">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208">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209">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/2025 </w:t>
      </w:r>
      <w:r w:rsidDel="00000000" w:rsidR="00000000" w:rsidRPr="00000000">
        <w:rPr>
          <w:rtl w:val="0"/>
        </w:rPr>
        <w:t xml:space="preserve">от _____2025</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0A">
      <w:pPr>
        <w:spacing w:after="0" w:line="200" w:lineRule="auto"/>
        <w:ind w:right="-466.062992125984"/>
        <w:jc w:val="right"/>
        <w:rPr>
          <w:b w:val="1"/>
          <w:bCs w:val="1"/>
          <w:shd w:fill="fce5cd" w:val="clear"/>
        </w:rPr>
      </w:pPr>
      <w:r w:rsidDel="00000000" w:rsidR="00000000" w:rsidRPr="00000000">
        <w:rPr>
          <w:rtl w:val="0"/>
        </w:rPr>
      </w:r>
    </w:p>
    <w:p w:rsidR="00000000" w:rsidDel="00000000" w:rsidP="00000000" w:rsidRDefault="00000000" w:rsidRPr="00000000" w14:paraId="0000020B">
      <w:pPr>
        <w:spacing w:before="160" w:line="200" w:lineRule="auto"/>
        <w:jc w:val="both"/>
        <w:rPr>
          <w:b w:val="1"/>
          <w:bCs w:val="1"/>
        </w:rPr>
      </w:pPr>
      <w:r w:rsidDel="00000000" w:rsidR="00000000" w:rsidRPr="00000000">
        <w:rPr>
          <w:b w:val="1"/>
          <w:bCs w:val="1"/>
          <w:rtl w:val="0"/>
        </w:rPr>
        <w:t xml:space="preserve">Франция и ее соседи  (Минск - Бамберг - Ротенбург на Таубере - Страсбург - </w:t>
      </w:r>
      <w:r w:rsidDel="00000000" w:rsidR="00000000" w:rsidRPr="00000000">
        <w:rPr>
          <w:rtl w:val="0"/>
        </w:rPr>
        <w:t xml:space="preserve">Баден-Баден* - Люцерн* - Лаутербруннен* - Мюррен* - Дижон*</w:t>
      </w:r>
      <w:r w:rsidDel="00000000" w:rsidR="00000000" w:rsidRPr="00000000">
        <w:rPr>
          <w:b w:val="1"/>
          <w:bCs w:val="1"/>
          <w:rtl w:val="0"/>
        </w:rPr>
        <w:t xml:space="preserve">-  Кольмар - Риквир - Нюрнберг - Минск)</w:t>
      </w:r>
    </w:p>
    <w:p w:rsidR="00000000" w:rsidDel="00000000" w:rsidP="00000000" w:rsidRDefault="00000000" w:rsidRPr="00000000" w14:paraId="0000020C">
      <w:pPr>
        <w:spacing w:after="0" w:line="240" w:lineRule="auto"/>
        <w:ind w:left="-354.33070866141736" w:firstLine="0"/>
        <w:jc w:val="both"/>
        <w:rPr>
          <w:b w:val="1"/>
          <w:bCs w:val="1"/>
        </w:rPr>
      </w:pPr>
      <w:r w:rsidDel="00000000" w:rsidR="00000000" w:rsidRPr="00000000">
        <w:rPr>
          <w:b w:val="1"/>
          <w:bCs w:val="1"/>
          <w:rtl w:val="0"/>
        </w:rPr>
        <w:t xml:space="preserve">1 день: </w:t>
      </w:r>
    </w:p>
    <w:p w:rsidR="00000000" w:rsidDel="00000000" w:rsidP="00000000" w:rsidRDefault="00000000" w:rsidRPr="00000000" w14:paraId="0000020D">
      <w:pPr>
        <w:spacing w:after="0" w:line="240" w:lineRule="auto"/>
        <w:ind w:left="-354.33070866141736" w:firstLine="0"/>
        <w:jc w:val="both"/>
        <w:rPr/>
      </w:pPr>
      <w:r w:rsidDel="00000000" w:rsidR="00000000" w:rsidRPr="00000000">
        <w:rPr>
          <w:rtl w:val="0"/>
        </w:rPr>
        <w:t xml:space="preserve">Выезд из Минска ориентировочно в 15.00. Прохождение границы.</w:t>
      </w:r>
    </w:p>
    <w:p w:rsidR="00000000" w:rsidDel="00000000" w:rsidP="00000000" w:rsidRDefault="00000000" w:rsidRPr="00000000" w14:paraId="0000020E">
      <w:pPr>
        <w:spacing w:after="0" w:line="240" w:lineRule="auto"/>
        <w:ind w:left="-354.33070866141736" w:firstLine="0"/>
        <w:jc w:val="both"/>
        <w:rPr>
          <w:b w:val="1"/>
          <w:bCs w:val="1"/>
        </w:rPr>
      </w:pPr>
      <w:r w:rsidDel="00000000" w:rsidR="00000000" w:rsidRPr="00000000">
        <w:rPr>
          <w:b w:val="1"/>
          <w:bCs w:val="1"/>
          <w:rtl w:val="0"/>
        </w:rPr>
        <w:t xml:space="preserve">2 день:  </w:t>
      </w:r>
    </w:p>
    <w:p w:rsidR="00000000" w:rsidDel="00000000" w:rsidP="00000000" w:rsidRDefault="00000000" w:rsidRPr="00000000" w14:paraId="0000020F">
      <w:pPr>
        <w:spacing w:after="0" w:line="240" w:lineRule="auto"/>
        <w:ind w:left="-354.33070866141736" w:firstLine="0"/>
        <w:jc w:val="both"/>
        <w:rPr/>
      </w:pPr>
      <w:r w:rsidDel="00000000" w:rsidR="00000000" w:rsidRPr="00000000">
        <w:rPr>
          <w:rtl w:val="0"/>
        </w:rPr>
        <w:t xml:space="preserve">Переезд по территории Польши. При благоприятном прохождении границы и при наличии желающих - экскурсия по Познани*. Прибытие на ночлег в транзитный отель на территории Польши</w:t>
      </w:r>
    </w:p>
    <w:p w:rsidR="00000000" w:rsidDel="00000000" w:rsidP="00000000" w:rsidRDefault="00000000" w:rsidRPr="00000000" w14:paraId="00000210">
      <w:pPr>
        <w:spacing w:after="0" w:line="240" w:lineRule="auto"/>
        <w:ind w:left="-354.33070866141736" w:firstLine="0"/>
        <w:jc w:val="both"/>
        <w:rPr>
          <w:b w:val="1"/>
          <w:bCs w:val="1"/>
        </w:rPr>
      </w:pPr>
      <w:r w:rsidDel="00000000" w:rsidR="00000000" w:rsidRPr="00000000">
        <w:rPr>
          <w:b w:val="1"/>
          <w:bCs w:val="1"/>
          <w:rtl w:val="0"/>
        </w:rPr>
        <w:t xml:space="preserve">3 день: </w:t>
      </w:r>
    </w:p>
    <w:p w:rsidR="00000000" w:rsidDel="00000000" w:rsidP="00000000" w:rsidRDefault="00000000" w:rsidRPr="00000000" w14:paraId="00000211">
      <w:pPr>
        <w:spacing w:after="0" w:line="240" w:lineRule="auto"/>
        <w:ind w:left="-354.33070866141736"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Бамберг</w:t>
      </w:r>
      <w:r w:rsidDel="00000000" w:rsidR="00000000" w:rsidRPr="00000000">
        <w:rPr>
          <w:rtl w:val="0"/>
        </w:rPr>
        <w:t xml:space="preserve">. Обзорная экскурсия. Организованный обед или свободное время. Переезд в </w:t>
      </w:r>
      <w:r w:rsidDel="00000000" w:rsidR="00000000" w:rsidRPr="00000000">
        <w:rPr>
          <w:b w:val="1"/>
          <w:bCs w:val="1"/>
          <w:rtl w:val="0"/>
        </w:rPr>
        <w:t xml:space="preserve">Ротенбург на Таубере</w:t>
      </w:r>
      <w:r w:rsidDel="00000000" w:rsidR="00000000" w:rsidRPr="00000000">
        <w:rPr>
          <w:rtl w:val="0"/>
        </w:rPr>
        <w:t xml:space="preserve">. Обзорная экскурсия. Переезд на ночлег на территории Германии.</w:t>
      </w:r>
    </w:p>
    <w:p w:rsidR="00000000" w:rsidDel="00000000" w:rsidP="00000000" w:rsidRDefault="00000000" w:rsidRPr="00000000" w14:paraId="00000212">
      <w:pPr>
        <w:spacing w:after="0" w:line="240" w:lineRule="auto"/>
        <w:ind w:left="-354.33070866141736" w:firstLine="0"/>
        <w:jc w:val="both"/>
        <w:rPr>
          <w:b w:val="1"/>
          <w:bCs w:val="1"/>
        </w:rPr>
      </w:pPr>
      <w:r w:rsidDel="00000000" w:rsidR="00000000" w:rsidRPr="00000000">
        <w:rPr>
          <w:b w:val="1"/>
          <w:bCs w:val="1"/>
          <w:rtl w:val="0"/>
        </w:rPr>
        <w:t xml:space="preserve">4 день: </w:t>
      </w:r>
    </w:p>
    <w:p w:rsidR="00000000" w:rsidDel="00000000" w:rsidP="00000000" w:rsidRDefault="00000000" w:rsidRPr="00000000" w14:paraId="00000213">
      <w:pPr>
        <w:spacing w:after="0" w:line="240" w:lineRule="auto"/>
        <w:ind w:left="-354.33070866141736"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Страсбург</w:t>
      </w:r>
      <w:r w:rsidDel="00000000" w:rsidR="00000000" w:rsidRPr="00000000">
        <w:rPr>
          <w:rtl w:val="0"/>
        </w:rPr>
        <w:t xml:space="preserve">. Обзорная экскурсия. Свободное время. При наличии желающих-переезд в Баден-Баден*. Обзорная экскурсия. Свободное время. Переезд на ночлег на территории Франции.</w:t>
      </w:r>
    </w:p>
    <w:p w:rsidR="00000000" w:rsidDel="00000000" w:rsidP="00000000" w:rsidRDefault="00000000" w:rsidRPr="00000000" w14:paraId="00000214">
      <w:pPr>
        <w:spacing w:after="0" w:line="240" w:lineRule="auto"/>
        <w:ind w:left="-354.33070866141736" w:firstLine="0"/>
        <w:jc w:val="both"/>
        <w:rPr>
          <w:b w:val="1"/>
          <w:bCs w:val="1"/>
        </w:rPr>
      </w:pPr>
      <w:r w:rsidDel="00000000" w:rsidR="00000000" w:rsidRPr="00000000">
        <w:rPr>
          <w:b w:val="1"/>
          <w:bCs w:val="1"/>
          <w:rtl w:val="0"/>
        </w:rPr>
        <w:t xml:space="preserve">5  день:</w:t>
      </w:r>
    </w:p>
    <w:p w:rsidR="00000000" w:rsidDel="00000000" w:rsidP="00000000" w:rsidRDefault="00000000" w:rsidRPr="00000000" w14:paraId="00000215">
      <w:pPr>
        <w:spacing w:after="0" w:line="240" w:lineRule="auto"/>
        <w:ind w:left="-354.33070866141736" w:firstLine="0"/>
        <w:jc w:val="both"/>
        <w:rPr/>
      </w:pPr>
      <w:r w:rsidDel="00000000" w:rsidR="00000000" w:rsidRPr="00000000">
        <w:rPr>
          <w:rtl w:val="0"/>
        </w:rPr>
        <w:t xml:space="preserve">Завтрак в отеле. Свободный день. Для желающих- экскурсия в Швейцарию*. Возвращение на ночлег на территории Франции.</w:t>
      </w:r>
    </w:p>
    <w:p w:rsidR="00000000" w:rsidDel="00000000" w:rsidP="00000000" w:rsidRDefault="00000000" w:rsidRPr="00000000" w14:paraId="00000216">
      <w:pPr>
        <w:spacing w:after="0" w:line="240" w:lineRule="auto"/>
        <w:ind w:left="-354.33070866141736" w:firstLine="0"/>
        <w:jc w:val="both"/>
        <w:rPr>
          <w:b w:val="1"/>
          <w:bCs w:val="1"/>
        </w:rPr>
      </w:pPr>
      <w:r w:rsidDel="00000000" w:rsidR="00000000" w:rsidRPr="00000000">
        <w:rPr>
          <w:b w:val="1"/>
          <w:bCs w:val="1"/>
          <w:rtl w:val="0"/>
        </w:rPr>
        <w:t xml:space="preserve">6  день: </w:t>
      </w:r>
    </w:p>
    <w:p w:rsidR="00000000" w:rsidDel="00000000" w:rsidP="00000000" w:rsidRDefault="00000000" w:rsidRPr="00000000" w14:paraId="00000217">
      <w:pPr>
        <w:spacing w:after="0" w:line="240" w:lineRule="auto"/>
        <w:ind w:left="-354.33070866141736" w:firstLine="0"/>
        <w:jc w:val="both"/>
        <w:rPr/>
      </w:pPr>
      <w:r w:rsidDel="00000000" w:rsidR="00000000" w:rsidRPr="00000000">
        <w:rPr>
          <w:rtl w:val="0"/>
        </w:rPr>
        <w:t xml:space="preserve">Завтрак в отеле. Свободный день. Для желающих- экскурсия в Дижон*. Возвращение на ночлег на территории Франции.</w:t>
      </w:r>
    </w:p>
    <w:p w:rsidR="00000000" w:rsidDel="00000000" w:rsidP="00000000" w:rsidRDefault="00000000" w:rsidRPr="00000000" w14:paraId="00000218">
      <w:pPr>
        <w:spacing w:after="0" w:line="240" w:lineRule="auto"/>
        <w:ind w:left="-354.33070866141736" w:firstLine="0"/>
        <w:jc w:val="both"/>
        <w:rPr>
          <w:b w:val="1"/>
          <w:bCs w:val="1"/>
        </w:rPr>
      </w:pPr>
      <w:r w:rsidDel="00000000" w:rsidR="00000000" w:rsidRPr="00000000">
        <w:rPr>
          <w:rtl w:val="0"/>
        </w:rPr>
        <w:t xml:space="preserve"> </w:t>
      </w:r>
      <w:r w:rsidDel="00000000" w:rsidR="00000000" w:rsidRPr="00000000">
        <w:rPr>
          <w:b w:val="1"/>
          <w:bCs w:val="1"/>
          <w:rtl w:val="0"/>
        </w:rPr>
        <w:t xml:space="preserve">7 день:</w:t>
      </w:r>
    </w:p>
    <w:p w:rsidR="00000000" w:rsidDel="00000000" w:rsidP="00000000" w:rsidRDefault="00000000" w:rsidRPr="00000000" w14:paraId="00000219">
      <w:pPr>
        <w:spacing w:after="0" w:line="240" w:lineRule="auto"/>
        <w:ind w:left="-354.33070866141736"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Кольмар</w:t>
      </w:r>
      <w:r w:rsidDel="00000000" w:rsidR="00000000" w:rsidRPr="00000000">
        <w:rPr>
          <w:rtl w:val="0"/>
        </w:rPr>
        <w:t xml:space="preserve">. Обзорная экскурсия. Свободное время. Переезд в </w:t>
      </w:r>
      <w:r w:rsidDel="00000000" w:rsidR="00000000" w:rsidRPr="00000000">
        <w:rPr>
          <w:b w:val="1"/>
          <w:bCs w:val="1"/>
          <w:rtl w:val="0"/>
        </w:rPr>
        <w:t xml:space="preserve">Риквир</w:t>
      </w:r>
      <w:r w:rsidDel="00000000" w:rsidR="00000000" w:rsidRPr="00000000">
        <w:rPr>
          <w:rtl w:val="0"/>
        </w:rPr>
        <w:t xml:space="preserve">. Обзорная экскурсия. Свободное время. Переезд на ночлег на территории Германии.</w:t>
      </w:r>
    </w:p>
    <w:p w:rsidR="00000000" w:rsidDel="00000000" w:rsidP="00000000" w:rsidRDefault="00000000" w:rsidRPr="00000000" w14:paraId="0000021A">
      <w:pPr>
        <w:spacing w:after="0" w:line="240" w:lineRule="auto"/>
        <w:ind w:left="-354.33070866141736" w:firstLine="0"/>
        <w:jc w:val="both"/>
        <w:rPr>
          <w:b w:val="1"/>
          <w:bCs w:val="1"/>
        </w:rPr>
      </w:pPr>
      <w:r w:rsidDel="00000000" w:rsidR="00000000" w:rsidRPr="00000000">
        <w:rPr>
          <w:b w:val="1"/>
          <w:bCs w:val="1"/>
          <w:rtl w:val="0"/>
        </w:rPr>
        <w:t xml:space="preserve">8  день: </w:t>
      </w:r>
    </w:p>
    <w:p w:rsidR="00000000" w:rsidDel="00000000" w:rsidP="00000000" w:rsidRDefault="00000000" w:rsidRPr="00000000" w14:paraId="0000021B">
      <w:pPr>
        <w:spacing w:after="0" w:line="240" w:lineRule="auto"/>
        <w:ind w:left="-354.33070866141736"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Нюрнберг</w:t>
      </w:r>
      <w:r w:rsidDel="00000000" w:rsidR="00000000" w:rsidRPr="00000000">
        <w:rPr>
          <w:rtl w:val="0"/>
        </w:rPr>
        <w:t xml:space="preserve">. Обзорная экскурсия. Свободное время. Переезд на ночлег в транзитном отеле на территории Польши.</w:t>
      </w:r>
    </w:p>
    <w:p w:rsidR="00000000" w:rsidDel="00000000" w:rsidP="00000000" w:rsidRDefault="00000000" w:rsidRPr="00000000" w14:paraId="0000021C">
      <w:pPr>
        <w:spacing w:after="0" w:line="240" w:lineRule="auto"/>
        <w:ind w:left="-354.33070866141736" w:firstLine="0"/>
        <w:jc w:val="both"/>
        <w:rPr/>
      </w:pPr>
      <w:r w:rsidDel="00000000" w:rsidR="00000000" w:rsidRPr="00000000">
        <w:rPr>
          <w:b w:val="1"/>
          <w:bCs w:val="1"/>
          <w:rtl w:val="0"/>
        </w:rPr>
        <w:t xml:space="preserve">9  день:</w:t>
      </w:r>
      <w:r w:rsidDel="00000000" w:rsidR="00000000" w:rsidRPr="00000000">
        <w:rPr>
          <w:rtl w:val="0"/>
        </w:rPr>
        <w:t xml:space="preserve">       </w:t>
      </w:r>
    </w:p>
    <w:p w:rsidR="00000000" w:rsidDel="00000000" w:rsidP="00000000" w:rsidRDefault="00000000" w:rsidRPr="00000000" w14:paraId="0000021D">
      <w:pPr>
        <w:spacing w:after="0" w:line="240" w:lineRule="auto"/>
        <w:ind w:left="-354.33070866141736" w:firstLine="0"/>
        <w:jc w:val="both"/>
        <w:rPr/>
      </w:pPr>
      <w:r w:rsidDel="00000000" w:rsidR="00000000" w:rsidRPr="00000000">
        <w:rPr>
          <w:rtl w:val="0"/>
        </w:rPr>
        <w:t xml:space="preserve">Завтрак в отеле. Выселение. Переезд в Минск через Брест.</w:t>
      </w:r>
    </w:p>
    <w:p w:rsidR="00000000" w:rsidDel="00000000" w:rsidP="00000000" w:rsidRDefault="00000000" w:rsidRPr="00000000" w14:paraId="0000021E">
      <w:pPr>
        <w:spacing w:after="0" w:line="240" w:lineRule="auto"/>
        <w:ind w:left="-354.33070866141736" w:firstLine="0"/>
        <w:jc w:val="both"/>
        <w:rPr/>
      </w:pPr>
      <w:r w:rsidDel="00000000" w:rsidR="00000000" w:rsidRPr="00000000">
        <w:rPr>
          <w:rtl w:val="0"/>
        </w:rPr>
      </w:r>
    </w:p>
    <w:p w:rsidR="00000000" w:rsidDel="00000000" w:rsidP="00000000" w:rsidRDefault="00000000" w:rsidRPr="00000000" w14:paraId="0000021F">
      <w:pPr>
        <w:spacing w:after="0" w:line="240" w:lineRule="auto"/>
        <w:ind w:left="-354.33070866141736" w:firstLine="0"/>
        <w:jc w:val="both"/>
        <w:rPr/>
      </w:pPr>
      <w:r w:rsidDel="00000000" w:rsidR="00000000" w:rsidRPr="00000000">
        <w:rPr>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 </w:t>
      </w:r>
    </w:p>
    <w:p w:rsidR="00000000" w:rsidDel="00000000" w:rsidP="00000000" w:rsidRDefault="00000000" w:rsidRPr="00000000" w14:paraId="00000220">
      <w:pPr>
        <w:spacing w:after="0" w:line="240" w:lineRule="auto"/>
        <w:ind w:left="-354.33070866141736" w:firstLine="0"/>
        <w:jc w:val="both"/>
        <w:rPr/>
      </w:pPr>
      <w:r w:rsidDel="00000000" w:rsidR="00000000" w:rsidRPr="00000000">
        <w:rPr>
          <w:rtl w:val="0"/>
        </w:rPr>
      </w:r>
    </w:p>
    <w:p w:rsidR="00000000" w:rsidDel="00000000" w:rsidP="00000000" w:rsidRDefault="00000000" w:rsidRPr="00000000" w14:paraId="00000221">
      <w:pPr>
        <w:spacing w:after="0" w:line="240" w:lineRule="auto"/>
        <w:ind w:left="-354.33070866141736" w:firstLine="0"/>
        <w:jc w:val="both"/>
        <w:rPr/>
      </w:pPr>
      <w:r w:rsidDel="00000000" w:rsidR="00000000" w:rsidRPr="00000000">
        <w:rPr>
          <w:b w:val="1"/>
          <w:bCs w:val="1"/>
          <w:rtl w:val="0"/>
        </w:rPr>
        <w:t xml:space="preserve">Совокупная стоимость тура 610 евро с человека : </w:t>
      </w:r>
      <w:r w:rsidDel="00000000" w:rsidR="00000000" w:rsidRPr="00000000">
        <w:rPr>
          <w:rtl w:val="0"/>
        </w:rPr>
        <w:t xml:space="preserve"> 410 евро (комплекс туристических услуг, оплачиваемый не позднее даты, указанной в п. 3.2.2 настоящего договора) + 200 евро (туристический пакет, приобретаемый у партнера-нерезидента РБ, оплачиваемый представителю принимающей стороны во время тура до заселения в первую гостиницу).</w:t>
      </w:r>
    </w:p>
    <w:p w:rsidR="00000000" w:rsidDel="00000000" w:rsidP="00000000" w:rsidRDefault="00000000" w:rsidRPr="00000000" w14:paraId="00000222">
      <w:pPr>
        <w:spacing w:after="0" w:line="240" w:lineRule="auto"/>
        <w:ind w:left="-354.33070866141736" w:firstLine="0"/>
        <w:jc w:val="both"/>
        <w:rPr/>
      </w:pPr>
      <w:r w:rsidDel="00000000" w:rsidR="00000000" w:rsidRPr="00000000">
        <w:rPr>
          <w:rtl w:val="0"/>
        </w:rPr>
      </w:r>
    </w:p>
    <w:p w:rsidR="00000000" w:rsidDel="00000000" w:rsidP="00000000" w:rsidRDefault="00000000" w:rsidRPr="00000000" w14:paraId="00000223">
      <w:pPr>
        <w:spacing w:after="0" w:line="240" w:lineRule="auto"/>
        <w:ind w:left="-354.33070866141736" w:firstLine="0"/>
        <w:jc w:val="both"/>
        <w:rPr/>
      </w:pPr>
      <w:r w:rsidDel="00000000" w:rsidR="00000000" w:rsidRPr="00000000">
        <w:rPr>
          <w:rtl w:val="0"/>
        </w:rPr>
        <w:t xml:space="preserve">В туристический пакет входит: обзорные экскурсии (Бамберг, Ротенбург на Таубере, Страсбург, Кольмар, Риквир, Нюрнберг),  гостиничное размещение в Польше,  городские налоги (city tax),  транспортные расходы на территории ЕС (топливо, въездные пошлины на территориях посещаемых объектов, платные парковки).</w:t>
      </w:r>
    </w:p>
    <w:p w:rsidR="00000000" w:rsidDel="00000000" w:rsidP="00000000" w:rsidRDefault="00000000" w:rsidRPr="00000000" w14:paraId="00000224">
      <w:pPr>
        <w:spacing w:after="0" w:line="240" w:lineRule="auto"/>
        <w:ind w:left="-354.33070866141736" w:firstLine="0"/>
        <w:jc w:val="both"/>
        <w:rPr/>
      </w:pPr>
      <w:r w:rsidDel="00000000" w:rsidR="00000000" w:rsidRPr="00000000">
        <w:rPr>
          <w:rtl w:val="0"/>
        </w:rPr>
      </w:r>
    </w:p>
    <w:p w:rsidR="00000000" w:rsidDel="00000000" w:rsidP="00000000" w:rsidRDefault="00000000" w:rsidRPr="00000000" w14:paraId="00000225">
      <w:pPr>
        <w:spacing w:after="0" w:line="240" w:lineRule="auto"/>
        <w:ind w:left="-354.33070866141736" w:firstLine="0"/>
        <w:jc w:val="both"/>
        <w:rPr/>
      </w:pPr>
      <w:r w:rsidDel="00000000" w:rsidR="00000000" w:rsidRPr="00000000">
        <w:rPr>
          <w:rtl w:val="0"/>
        </w:rPr>
        <w:t xml:space="preserve">*Дополнительные экскурсии, заказываемые туристами по желанию, приобретаются индивидуально:</w:t>
      </w:r>
    </w:p>
    <w:p w:rsidR="00000000" w:rsidDel="00000000" w:rsidP="00000000" w:rsidRDefault="00000000" w:rsidRPr="00000000" w14:paraId="00000226">
      <w:pPr>
        <w:widowControl w:val="0"/>
        <w:numPr>
          <w:ilvl w:val="0"/>
          <w:numId w:val="1"/>
        </w:numPr>
        <w:spacing w:after="0" w:line="240" w:lineRule="auto"/>
        <w:ind w:hanging="360"/>
      </w:pPr>
      <w:r w:rsidDel="00000000" w:rsidR="00000000" w:rsidRPr="00000000">
        <w:rPr>
          <w:rtl w:val="0"/>
        </w:rPr>
        <w:t xml:space="preserve">Поездка в Баден-Баден - 20 €, посещение термального комплекса Каракалла терме по желанию + 20 €</w:t>
      </w:r>
    </w:p>
    <w:p w:rsidR="00000000" w:rsidDel="00000000" w:rsidP="00000000" w:rsidRDefault="00000000" w:rsidRPr="00000000" w14:paraId="00000227">
      <w:pPr>
        <w:widowControl w:val="0"/>
        <w:numPr>
          <w:ilvl w:val="0"/>
          <w:numId w:val="1"/>
        </w:numPr>
        <w:spacing w:after="0" w:line="240" w:lineRule="auto"/>
        <w:ind w:hanging="360"/>
      </w:pPr>
      <w:r w:rsidDel="00000000" w:rsidR="00000000" w:rsidRPr="00000000">
        <w:rPr>
          <w:rtl w:val="0"/>
        </w:rPr>
        <w:t xml:space="preserve">дегустация в Риквире - 20 €</w:t>
      </w:r>
    </w:p>
    <w:p w:rsidR="00000000" w:rsidDel="00000000" w:rsidP="00000000" w:rsidRDefault="00000000" w:rsidRPr="00000000" w14:paraId="00000228">
      <w:pPr>
        <w:widowControl w:val="0"/>
        <w:numPr>
          <w:ilvl w:val="0"/>
          <w:numId w:val="1"/>
        </w:numPr>
        <w:spacing w:after="0" w:line="240" w:lineRule="auto"/>
        <w:ind w:hanging="360"/>
      </w:pPr>
      <w:r w:rsidDel="00000000" w:rsidR="00000000" w:rsidRPr="00000000">
        <w:rPr>
          <w:rtl w:val="0"/>
        </w:rPr>
        <w:t xml:space="preserve">экскурсия в Люцерн, Лаутербруннен+Мюррен - 50 €</w:t>
      </w:r>
    </w:p>
    <w:p w:rsidR="00000000" w:rsidDel="00000000" w:rsidP="00000000" w:rsidRDefault="00000000" w:rsidRPr="00000000" w14:paraId="00000229">
      <w:pPr>
        <w:widowControl w:val="0"/>
        <w:numPr>
          <w:ilvl w:val="0"/>
          <w:numId w:val="1"/>
        </w:numPr>
        <w:spacing w:after="0" w:line="240" w:lineRule="auto"/>
        <w:ind w:hanging="360"/>
      </w:pPr>
      <w:r w:rsidDel="00000000" w:rsidR="00000000" w:rsidRPr="00000000">
        <w:rPr>
          <w:rtl w:val="0"/>
        </w:rPr>
        <w:t xml:space="preserve">экскурсия в Дижон - 30 €</w:t>
      </w:r>
    </w:p>
    <w:p w:rsidR="00000000" w:rsidDel="00000000" w:rsidP="00000000" w:rsidRDefault="00000000" w:rsidRPr="00000000" w14:paraId="0000022A">
      <w:pPr>
        <w:widowControl w:val="0"/>
        <w:numPr>
          <w:ilvl w:val="0"/>
          <w:numId w:val="1"/>
        </w:numPr>
        <w:spacing w:after="0" w:line="240" w:lineRule="auto"/>
        <w:ind w:hanging="360"/>
      </w:pPr>
      <w:r w:rsidDel="00000000" w:rsidR="00000000" w:rsidRPr="00000000">
        <w:rPr>
          <w:rtl w:val="0"/>
        </w:rPr>
        <w:t xml:space="preserve">аренда наушников для экскурсий - 10 €</w:t>
      </w:r>
    </w:p>
    <w:p w:rsidR="00000000" w:rsidDel="00000000" w:rsidP="00000000" w:rsidRDefault="00000000" w:rsidRPr="00000000" w14:paraId="0000022B">
      <w:pPr>
        <w:widowControl w:val="0"/>
        <w:spacing w:after="0" w:line="240" w:lineRule="auto"/>
        <w:ind w:left="720" w:firstLine="0"/>
        <w:rPr/>
      </w:pPr>
      <w:r w:rsidDel="00000000" w:rsidR="00000000" w:rsidRPr="00000000">
        <w:rPr>
          <w:rtl w:val="0"/>
        </w:rPr>
      </w:r>
    </w:p>
    <w:p w:rsidR="00000000" w:rsidDel="00000000" w:rsidP="00000000" w:rsidRDefault="00000000" w:rsidRPr="00000000" w14:paraId="0000022C">
      <w:pPr>
        <w:widowControl w:val="0"/>
        <w:numPr>
          <w:ilvl w:val="0"/>
          <w:numId w:val="1"/>
        </w:numPr>
        <w:spacing w:after="0" w:line="240" w:lineRule="auto"/>
        <w:ind w:left="720" w:hanging="360"/>
      </w:pPr>
      <w:r w:rsidDel="00000000" w:rsidR="00000000" w:rsidRPr="00000000">
        <w:rPr>
          <w:rtl w:val="0"/>
        </w:rPr>
        <w:t xml:space="preserve">Обязательна медицинская страховка (оформляется самостоятельно)</w:t>
      </w:r>
    </w:p>
    <w:p w:rsidR="00000000" w:rsidDel="00000000" w:rsidP="00000000" w:rsidRDefault="00000000" w:rsidRPr="00000000" w14:paraId="0000022D">
      <w:pPr>
        <w:widowControl w:val="0"/>
        <w:spacing w:after="0" w:line="240" w:lineRule="auto"/>
        <w:ind w:left="720" w:firstLine="0"/>
        <w:rPr/>
      </w:pPr>
      <w:r w:rsidDel="00000000" w:rsidR="00000000" w:rsidRPr="00000000">
        <w:rPr>
          <w:rtl w:val="0"/>
        </w:rPr>
        <w:t xml:space="preserve">Дополнительные расходы </w:t>
      </w:r>
      <w:r w:rsidDel="00000000" w:rsidR="00000000" w:rsidRPr="00000000">
        <w:rPr>
          <w:u w:val="single"/>
          <w:rtl w:val="0"/>
        </w:rPr>
        <w:t xml:space="preserve">при необходимости</w:t>
      </w:r>
      <w:r w:rsidDel="00000000" w:rsidR="00000000" w:rsidRPr="00000000">
        <w:rPr>
          <w:rtl w:val="0"/>
        </w:rPr>
        <w:t xml:space="preserve">:</w:t>
      </w:r>
    </w:p>
    <w:p w:rsidR="00000000" w:rsidDel="00000000" w:rsidP="00000000" w:rsidRDefault="00000000" w:rsidRPr="00000000" w14:paraId="0000022E">
      <w:pPr>
        <w:widowControl w:val="0"/>
        <w:numPr>
          <w:ilvl w:val="0"/>
          <w:numId w:val="1"/>
        </w:numPr>
        <w:spacing w:after="0" w:line="240" w:lineRule="auto"/>
        <w:ind w:left="720" w:hanging="360"/>
      </w:pPr>
      <w:r w:rsidDel="00000000" w:rsidR="00000000" w:rsidRPr="00000000">
        <w:rPr>
          <w:rtl w:val="0"/>
        </w:rPr>
        <w:t xml:space="preserve">консульский сбор за открытие визы - 35 €</w:t>
      </w:r>
    </w:p>
    <w:p w:rsidR="00000000" w:rsidDel="00000000" w:rsidP="00000000" w:rsidRDefault="00000000" w:rsidRPr="00000000" w14:paraId="0000022F">
      <w:pPr>
        <w:widowControl w:val="0"/>
        <w:numPr>
          <w:ilvl w:val="0"/>
          <w:numId w:val="1"/>
        </w:numPr>
        <w:spacing w:after="0" w:line="240" w:lineRule="auto"/>
        <w:ind w:left="720" w:hanging="360"/>
      </w:pPr>
      <w:r w:rsidDel="00000000" w:rsidR="00000000" w:rsidRPr="00000000">
        <w:rPr>
          <w:rtl w:val="0"/>
        </w:rPr>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-20 €</w:t>
      </w:r>
    </w:p>
    <w:p w:rsidR="00000000" w:rsidDel="00000000" w:rsidP="00000000" w:rsidRDefault="00000000" w:rsidRPr="00000000" w14:paraId="00000230">
      <w:pPr>
        <w:widowControl w:val="0"/>
        <w:spacing w:after="0" w:line="240" w:lineRule="auto"/>
        <w:ind w:left="-425.19685039370086" w:firstLine="0"/>
        <w:rPr>
          <w:b w:val="1"/>
          <w:bCs w:val="1"/>
        </w:rPr>
      </w:pPr>
      <w:r w:rsidDel="00000000" w:rsidR="00000000" w:rsidRPr="00000000">
        <w:rPr>
          <w:rtl w:val="0"/>
        </w:rPr>
      </w:r>
    </w:p>
    <w:p w:rsidR="00000000" w:rsidDel="00000000" w:rsidP="00000000" w:rsidRDefault="00000000" w:rsidRPr="00000000" w14:paraId="00000231">
      <w:pPr>
        <w:widowControl w:val="0"/>
        <w:spacing w:after="200" w:line="276" w:lineRule="auto"/>
        <w:rPr>
          <w:b w:val="1"/>
          <w:bCs w:val="1"/>
        </w:rPr>
      </w:pPr>
      <w:r w:rsidDel="00000000" w:rsidR="00000000" w:rsidRPr="00000000">
        <w:rPr>
          <w:b w:val="1"/>
          <w:bCs w:val="1"/>
          <w:rtl w:val="0"/>
        </w:rPr>
        <w:t xml:space="preserve">                                                                                                                                                                                                                         </w:t>
      </w:r>
    </w:p>
    <w:p w:rsidR="00000000" w:rsidDel="00000000" w:rsidP="00000000" w:rsidRDefault="00000000" w:rsidRPr="00000000" w14:paraId="00000232">
      <w:pPr>
        <w:widowControl w:val="0"/>
        <w:spacing w:after="200" w:line="276" w:lineRule="auto"/>
        <w:ind w:right="-607.7952755905511"/>
        <w:rPr>
          <w:b w:val="1"/>
          <w:bCs w:val="1"/>
        </w:rPr>
      </w:pPr>
      <w:r w:rsidDel="00000000" w:rsidR="00000000" w:rsidRPr="00000000">
        <w:rPr>
          <w:b w:val="1"/>
          <w:bCs w:val="1"/>
          <w:rtl w:val="0"/>
        </w:rPr>
        <w:t xml:space="preserve">                                                        Ознакомлен и согласен.               __________________   </w:t>
      </w:r>
      <w:r w:rsidDel="00000000" w:rsidR="00000000" w:rsidRPr="00000000">
        <w:rPr>
          <w:b w:val="1"/>
          <w:bCs w:val="1"/>
          <w:shd w:fill="fff2cc" w:val="clear"/>
          <w:rtl w:val="0"/>
        </w:rPr>
        <w:t xml:space="preserve">ФИО</w:t>
      </w:r>
      <w:r w:rsidDel="00000000" w:rsidR="00000000" w:rsidRPr="00000000">
        <w:rPr>
          <w:b w:val="1"/>
          <w:bCs w:val="1"/>
          <w:i w:val="1"/>
          <w:iCs w:val="1"/>
          <w:rtl w:val="0"/>
        </w:rPr>
        <w:t xml:space="preserve">   </w:t>
      </w:r>
      <w:r w:rsidDel="00000000" w:rsidR="00000000" w:rsidRPr="00000000">
        <w:rPr>
          <w:b w:val="1"/>
          <w:bCs w:val="1"/>
          <w:i w:val="1"/>
          <w:iCs w:val="1"/>
          <w:sz w:val="20"/>
          <w:szCs w:val="20"/>
          <w:rtl w:val="0"/>
        </w:rPr>
        <w:t xml:space="preserve">  </w:t>
      </w:r>
      <w:r w:rsidDel="00000000" w:rsidR="00000000" w:rsidRPr="00000000">
        <w:rPr>
          <w:rtl w:val="0"/>
        </w:rPr>
      </w:r>
    </w:p>
    <w:p w:rsidR="00000000" w:rsidDel="00000000" w:rsidP="00000000" w:rsidRDefault="00000000" w:rsidRPr="00000000" w14:paraId="00000233">
      <w:pPr>
        <w:widowControl w:val="0"/>
        <w:spacing w:after="200" w:line="276" w:lineRule="auto"/>
        <w:rPr>
          <w:b w:val="1"/>
          <w:bCs w:val="1"/>
        </w:rPr>
      </w:pPr>
      <w:r w:rsidDel="00000000" w:rsidR="00000000" w:rsidRPr="00000000">
        <w:rPr>
          <w:rtl w:val="0"/>
        </w:rPr>
      </w:r>
    </w:p>
    <w:p w:rsidR="00000000" w:rsidDel="00000000" w:rsidP="00000000" w:rsidRDefault="00000000" w:rsidRPr="00000000" w14:paraId="00000234">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35">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36">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37">
      <w:pPr>
        <w:widowControl w:val="0"/>
        <w:spacing w:after="200" w:before="0" w:line="276" w:lineRule="auto"/>
        <w:ind w:right="-134"/>
        <w:rPr>
          <w:b w:val="1"/>
          <w:bCs w:val="1"/>
          <w:shd w:fill="fff2cc" w:val="clear"/>
        </w:rPr>
      </w:pPr>
      <w:r w:rsidDel="00000000" w:rsidR="00000000" w:rsidRPr="00000000">
        <w:rPr>
          <w:rtl w:val="0"/>
        </w:rPr>
      </w:r>
    </w:p>
    <w:sectPr>
      <w:footerReference r:id="rId10" w:type="default"/>
      <w:pgSz w:h="16838" w:w="11906" w:orient="portrait"/>
      <w:pgMar w:bottom="409.25196850393945"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8">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7"/>
    <w:uiPriority w:val="9"/>
    <w:unhideWhenUsed w:val="1"/>
    <w:qFormat w:val="1"/>
    <w:pPr>
      <w:keepNext w:val="1"/>
      <w:keepLines w:val="1"/>
      <w:spacing w:after="200" w:before="320"/>
      <w:outlineLvl w:val="6"/>
    </w:pPr>
    <w:rPr>
      <w:rFonts w:ascii="Arial" w:cs="Arial" w:eastAsia="Arial" w:hAnsi="Arial"/>
      <w:b w:val="1"/>
      <w:bCs w:val="1"/>
      <w:i w:val="1"/>
      <w:iCs w:val="1"/>
    </w:rPr>
  </w:style>
  <w:style w:type="paragraph" w:styleId="Heading8">
    <w:name w:val="Heading 8"/>
    <w:basedOn w:val="Normal"/>
    <w:next w:val="Normal"/>
    <w:link w:val="8"/>
    <w:uiPriority w:val="9"/>
    <w:unhideWhenUsed w:val="1"/>
    <w:qFormat w:val="1"/>
    <w:pPr>
      <w:keepNext w:val="1"/>
      <w:keepLines w:val="1"/>
      <w:spacing w:after="200" w:before="320"/>
      <w:outlineLvl w:val="7"/>
    </w:pPr>
    <w:rPr>
      <w:rFonts w:ascii="Arial" w:cs="Arial" w:eastAsia="Arial" w:hAnsi="Arial"/>
      <w:i w:val="1"/>
      <w:iCs w:val="1"/>
    </w:rPr>
  </w:style>
  <w:style w:type="paragraph" w:styleId="Heading9">
    <w:name w:val="Heading 9"/>
    <w:basedOn w:val="Normal"/>
    <w:next w:val="Normal"/>
    <w:link w:val="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DefaultParagraphFont" w:default="1">
    <w:name w:val="Default Paragraph Font"/>
    <w:uiPriority w:val="1"/>
    <w:semiHidden w:val="1"/>
    <w:unhideWhenUsed w:val="1"/>
    <w:qFormat w:val="1"/>
    <w:rPr/>
  </w:style>
  <w:style w:type="character" w:styleId="1" w:customStyle="1">
    <w:name w:val="Заголовок 1 Знак"/>
    <w:basedOn w:val="DefaultParagraphFont"/>
    <w:uiPriority w:val="9"/>
    <w:qFormat w:val="1"/>
    <w:rPr>
      <w:rFonts w:ascii="Arial" w:cs="Arial" w:eastAsia="Arial" w:hAnsi="Arial"/>
      <w:sz w:val="40"/>
      <w:szCs w:val="40"/>
    </w:rPr>
  </w:style>
  <w:style w:type="character" w:styleId="2" w:customStyle="1">
    <w:name w:val="Заголовок 2 Знак"/>
    <w:basedOn w:val="DefaultParagraphFont"/>
    <w:uiPriority w:val="9"/>
    <w:qFormat w:val="1"/>
    <w:rPr>
      <w:rFonts w:ascii="Arial" w:cs="Arial" w:eastAsia="Arial" w:hAnsi="Arial"/>
      <w:sz w:val="34"/>
    </w:rPr>
  </w:style>
  <w:style w:type="character" w:styleId="3" w:customStyle="1">
    <w:name w:val="Заголовок 3 Знак"/>
    <w:basedOn w:val="DefaultParagraphFont"/>
    <w:uiPriority w:val="9"/>
    <w:qFormat w:val="1"/>
    <w:rPr>
      <w:rFonts w:ascii="Arial" w:cs="Arial" w:eastAsia="Arial" w:hAnsi="Arial"/>
      <w:sz w:val="30"/>
      <w:szCs w:val="30"/>
    </w:rPr>
  </w:style>
  <w:style w:type="character" w:styleId="4" w:customStyle="1">
    <w:name w:val="Заголовок 4 Знак"/>
    <w:basedOn w:val="DefaultParagraphFont"/>
    <w:uiPriority w:val="9"/>
    <w:qFormat w:val="1"/>
    <w:rPr>
      <w:rFonts w:ascii="Arial" w:cs="Arial" w:eastAsia="Arial" w:hAnsi="Arial"/>
      <w:b w:val="1"/>
      <w:bCs w:val="1"/>
      <w:sz w:val="26"/>
      <w:szCs w:val="26"/>
    </w:rPr>
  </w:style>
  <w:style w:type="character" w:styleId="5" w:customStyle="1">
    <w:name w:val="Заголовок 5 Знак"/>
    <w:basedOn w:val="DefaultParagraphFont"/>
    <w:uiPriority w:val="9"/>
    <w:qFormat w:val="1"/>
    <w:rPr>
      <w:rFonts w:ascii="Arial" w:cs="Arial" w:eastAsia="Arial" w:hAnsi="Arial"/>
      <w:b w:val="1"/>
      <w:bCs w:val="1"/>
      <w:sz w:val="24"/>
      <w:szCs w:val="24"/>
    </w:rPr>
  </w:style>
  <w:style w:type="character" w:styleId="6" w:customStyle="1">
    <w:name w:val="Заголовок 6 Знак"/>
    <w:basedOn w:val="DefaultParagraphFont"/>
    <w:uiPriority w:val="9"/>
    <w:qFormat w:val="1"/>
    <w:rPr>
      <w:rFonts w:ascii="Arial" w:cs="Arial" w:eastAsia="Arial" w:hAnsi="Arial"/>
      <w:b w:val="1"/>
      <w:bCs w:val="1"/>
      <w:sz w:val="22"/>
      <w:szCs w:val="22"/>
    </w:rPr>
  </w:style>
  <w:style w:type="character" w:styleId="7" w:customStyle="1">
    <w:name w:val="Заголовок 7 Знак"/>
    <w:basedOn w:val="DefaultParagraphFont"/>
    <w:uiPriority w:val="9"/>
    <w:qFormat w:val="1"/>
    <w:rPr>
      <w:rFonts w:ascii="Arial" w:cs="Arial" w:eastAsia="Arial" w:hAnsi="Arial"/>
      <w:b w:val="1"/>
      <w:bCs w:val="1"/>
      <w:i w:val="1"/>
      <w:iCs w:val="1"/>
      <w:sz w:val="22"/>
      <w:szCs w:val="22"/>
    </w:rPr>
  </w:style>
  <w:style w:type="character" w:styleId="8" w:customStyle="1">
    <w:name w:val="Заголовок 8 Знак"/>
    <w:basedOn w:val="DefaultParagraphFont"/>
    <w:uiPriority w:val="9"/>
    <w:qFormat w:val="1"/>
    <w:rPr>
      <w:rFonts w:ascii="Arial" w:cs="Arial" w:eastAsia="Arial" w:hAnsi="Arial"/>
      <w:i w:val="1"/>
      <w:iCs w:val="1"/>
      <w:sz w:val="22"/>
      <w:szCs w:val="22"/>
    </w:rPr>
  </w:style>
  <w:style w:type="character" w:styleId="9" w:customStyle="1">
    <w:name w:val="Заголовок 9 Знак"/>
    <w:basedOn w:val="DefaultParagraphFont"/>
    <w:uiPriority w:val="9"/>
    <w:qFormat w:val="1"/>
    <w:rPr>
      <w:rFonts w:ascii="Arial" w:cs="Arial" w:eastAsia="Arial" w:hAnsi="Arial"/>
      <w:i w:val="1"/>
      <w:iCs w:val="1"/>
      <w:sz w:val="21"/>
      <w:szCs w:val="21"/>
    </w:rPr>
  </w:style>
  <w:style w:type="character" w:styleId="Style5" w:customStyle="1">
    <w:name w:val="Заголовок Знак"/>
    <w:basedOn w:val="DefaultParagraphFont"/>
    <w:uiPriority w:val="10"/>
    <w:qFormat w:val="1"/>
    <w:rPr>
      <w:sz w:val="48"/>
      <w:szCs w:val="48"/>
    </w:rPr>
  </w:style>
  <w:style w:type="character" w:styleId="Style6" w:customStyle="1">
    <w:name w:val="Подзаголовок Знак"/>
    <w:basedOn w:val="DefaultParagraphFont"/>
    <w:uiPriority w:val="11"/>
    <w:qFormat w:val="1"/>
    <w:rPr>
      <w:sz w:val="24"/>
      <w:szCs w:val="24"/>
    </w:rPr>
  </w:style>
  <w:style w:type="character" w:styleId="21" w:customStyle="1">
    <w:name w:val="Цитата 2 Знак"/>
    <w:link w:val="Quote"/>
    <w:uiPriority w:val="29"/>
    <w:qFormat w:val="1"/>
    <w:rPr>
      <w:i w:val="1"/>
    </w:rPr>
  </w:style>
  <w:style w:type="character" w:styleId="Style7" w:customStyle="1">
    <w:name w:val="Выделенная цитата Знак"/>
    <w:link w:val="IntenseQuote"/>
    <w:uiPriority w:val="30"/>
    <w:qFormat w:val="1"/>
    <w:rPr>
      <w:i w:val="1"/>
    </w:rPr>
  </w:style>
  <w:style w:type="character" w:styleId="Style8" w:customStyle="1">
    <w:name w:val="Верхний колонтитул Знак"/>
    <w:basedOn w:val="DefaultParagraphFont"/>
    <w:uiPriority w:val="99"/>
    <w:qFormat w:val="1"/>
    <w:rPr/>
  </w:style>
  <w:style w:type="character" w:styleId="Style9" w:customStyle="1">
    <w:name w:val="Нижний колонтитул Знак"/>
    <w:basedOn w:val="DefaultParagraphFont"/>
    <w:uiPriority w:val="99"/>
    <w:qFormat w:val="1"/>
    <w:rPr/>
  </w:style>
  <w:style w:type="character" w:styleId="Style10" w:customStyle="1">
    <w:name w:val="Название объекта Знак"/>
    <w:basedOn w:val="DefaultParagraphFont"/>
    <w:link w:val="Caption1"/>
    <w:uiPriority w:val="35"/>
    <w:qFormat w:val="1"/>
    <w:rPr>
      <w:b w:val="1"/>
      <w:bCs w:val="1"/>
      <w:color w:val="4f81bd" w:themeColor="accent1"/>
      <w:sz w:val="18"/>
      <w:szCs w:val="18"/>
    </w:rPr>
  </w:style>
  <w:style w:type="character" w:styleId="Hyperlink">
    <w:name w:val="Hyperlink"/>
    <w:uiPriority w:val="99"/>
    <w:unhideWhenUsed w:val="1"/>
    <w:rPr>
      <w:color w:val="0000ff" w:themeColor="hyperlink"/>
      <w:u w:val="single"/>
    </w:rPr>
  </w:style>
  <w:style w:type="character" w:styleId="Style11" w:customStyle="1">
    <w:name w:val="Текст сноски Знак"/>
    <w:uiPriority w:val="99"/>
    <w:qFormat w:val="1"/>
    <w:rPr>
      <w:sz w:val="18"/>
    </w:rPr>
  </w:style>
  <w:style w:type="character" w:styleId="Style12">
    <w:name w:val="Символ сноски"/>
    <w:uiPriority w:val="99"/>
    <w:unhideWhenUsed w:val="1"/>
    <w:qFormat w:val="1"/>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val="1"/>
    <w:rPr>
      <w:sz w:val="20"/>
    </w:rPr>
  </w:style>
  <w:style w:type="character" w:styleId="Style14">
    <w:name w:val="Символ концевой сноски"/>
    <w:uiPriority w:val="99"/>
    <w:semiHidden w:val="1"/>
    <w:unhideWhenUsed w:val="1"/>
    <w:qFormat w:val="1"/>
    <w:rPr>
      <w:vertAlign w:val="superscript"/>
    </w:rPr>
  </w:style>
  <w:style w:type="character" w:styleId="EndnoteReference">
    <w:name w:val="Endnote Reference"/>
    <w:rPr>
      <w:vertAlign w:val="superscript"/>
    </w:rPr>
  </w:style>
  <w:style w:type="paragraph" w:styleId="Style15">
    <w:name w:val="Заголовок"/>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Style16">
    <w:name w:val="Указатель"/>
    <w:basedOn w:val="Normal"/>
    <w:qFormat w:val="1"/>
    <w:pPr>
      <w:suppressLineNumbers w:val="1"/>
    </w:pPr>
    <w:rPr>
      <w:rFonts w:cs="Arial"/>
    </w:rPr>
  </w:style>
  <w:style w:type="paragraph" w:styleId="ListParagraph">
    <w:name w:val="List Paragraph"/>
    <w:basedOn w:val="Normal"/>
    <w:uiPriority w:val="34"/>
    <w:qFormat w:val="1"/>
    <w:pPr>
      <w:spacing w:after="160" w:before="0"/>
      <w:ind w:left="720"/>
      <w:contextualSpacing w:val="1"/>
    </w:pPr>
    <w:rPr/>
  </w:style>
  <w:style w:type="paragraph" w:styleId="NoSpacing">
    <w:name w:val="No Spacing"/>
    <w:uiPriority w:val="1"/>
    <w:qFormat w:val="1"/>
    <w:pPr>
      <w:widowControl w:val="1"/>
      <w:suppressAutoHyphens w:val="1"/>
      <w:bidi w:val="0"/>
      <w:spacing w:after="0" w:before="0" w:line="240" w:lineRule="auto"/>
      <w:jc w:val="left"/>
    </w:pPr>
    <w:rPr>
      <w:rFonts w:ascii="Times New Roman" w:cs="Times New Roman" w:eastAsia="Calibri" w:hAnsi="Times New Roman"/>
      <w:color w:val="auto"/>
      <w:kern w:val="0"/>
      <w:sz w:val="18"/>
      <w:szCs w:val="18"/>
      <w:lang w:bidi="ar-SA" w:eastAsia="zh-CN" w:val="ru-RU"/>
    </w:rPr>
  </w:style>
  <w:style w:type="paragraph" w:styleId="Quote">
    <w:name w:val="Quote"/>
    <w:basedOn w:val="Normal"/>
    <w:next w:val="Normal"/>
    <w:link w:val="21"/>
    <w:uiPriority w:val="29"/>
    <w:qFormat w:val="1"/>
    <w:pPr>
      <w:ind w:left="720" w:right="720"/>
    </w:pPr>
    <w:rPr>
      <w:i w:val="1"/>
    </w:rPr>
  </w:style>
  <w:style w:type="paragraph" w:styleId="IntenseQuote">
    <w:name w:val="Intense Quote"/>
    <w:basedOn w:val="Normal"/>
    <w:next w:val="Normal"/>
    <w:link w:val="Style7"/>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paragraph" w:styleId="Style17">
    <w:name w:val="Колонтитул"/>
    <w:basedOn w:val="Normal"/>
    <w:qFormat w:val="1"/>
    <w:pPr/>
    <w:rPr/>
  </w:style>
  <w:style w:type="paragraph" w:styleId="Header">
    <w:name w:val="Header"/>
    <w:basedOn w:val="Normal"/>
    <w:link w:val="Style8"/>
    <w:uiPriority w:val="99"/>
    <w:unhideWhenUsed w:val="1"/>
    <w:pPr>
      <w:tabs>
        <w:tab w:val="clear" w:pos="720"/>
        <w:tab w:val="center" w:leader="none" w:pos="7143"/>
        <w:tab w:val="right" w:leader="none" w:pos="14287"/>
      </w:tabs>
      <w:spacing w:after="0" w:before="0" w:line="240" w:lineRule="auto"/>
    </w:pPr>
    <w:rPr/>
  </w:style>
  <w:style w:type="paragraph" w:styleId="Footer">
    <w:name w:val="Footer"/>
    <w:basedOn w:val="Normal"/>
    <w:link w:val="Style9"/>
    <w:uiPriority w:val="99"/>
    <w:unhideWhenUsed w:val="1"/>
    <w:pPr>
      <w:tabs>
        <w:tab w:val="clear" w:pos="720"/>
        <w:tab w:val="center" w:leader="none" w:pos="7143"/>
        <w:tab w:val="right" w:leader="none" w:pos="14287"/>
      </w:tabs>
      <w:spacing w:after="0" w:before="0" w:line="240" w:lineRule="auto"/>
    </w:pPr>
    <w:rPr/>
  </w:style>
  <w:style w:type="paragraph" w:styleId="Caption1">
    <w:name w:val="caption1"/>
    <w:basedOn w:val="Normal"/>
    <w:next w:val="Normal"/>
    <w:link w:val="Style10"/>
    <w:uiPriority w:val="35"/>
    <w:semiHidden w:val="1"/>
    <w:unhideWhenUsed w:val="1"/>
    <w:qFormat w:val="1"/>
    <w:pPr>
      <w:spacing w:line="276" w:lineRule="auto"/>
    </w:pPr>
    <w:rPr>
      <w:b w:val="1"/>
      <w:bCs w:val="1"/>
      <w:color w:val="4f81bd" w:themeColor="accent1"/>
    </w:rPr>
  </w:style>
  <w:style w:type="paragraph" w:styleId="FootnoteText">
    <w:name w:val="Footnote Text"/>
    <w:basedOn w:val="Normal"/>
    <w:link w:val="Style11"/>
    <w:uiPriority w:val="99"/>
    <w:semiHidden w:val="1"/>
    <w:unhideWhenUsed w:val="1"/>
    <w:pPr>
      <w:spacing w:after="40" w:before="0" w:line="240" w:lineRule="auto"/>
    </w:pPr>
    <w:rPr/>
  </w:style>
  <w:style w:type="paragraph" w:styleId="EndnoteText">
    <w:name w:val="Endnote Text"/>
    <w:basedOn w:val="Normal"/>
    <w:link w:val="Style13"/>
    <w:uiPriority w:val="99"/>
    <w:semiHidden w:val="1"/>
    <w:unhideWhenUsed w:val="1"/>
    <w:pPr>
      <w:spacing w:after="0" w:before="0" w:line="240" w:lineRule="auto"/>
    </w:pPr>
    <w:rPr>
      <w:sz w:val="20"/>
    </w:rPr>
  </w:style>
  <w:style w:type="paragraph" w:styleId="TOC1">
    <w:name w:val="TOC 1"/>
    <w:basedOn w:val="Normal"/>
    <w:next w:val="Normal"/>
    <w:uiPriority w:val="39"/>
    <w:unhideWhenUsed w:val="1"/>
    <w:pPr>
      <w:spacing w:after="57" w:before="0"/>
    </w:pPr>
    <w:rPr/>
  </w:style>
  <w:style w:type="paragraph" w:styleId="TOC2">
    <w:name w:val="TOC 2"/>
    <w:basedOn w:val="Normal"/>
    <w:next w:val="Normal"/>
    <w:uiPriority w:val="39"/>
    <w:unhideWhenUsed w:val="1"/>
    <w:pPr>
      <w:spacing w:after="57" w:before="0"/>
      <w:ind w:left="283"/>
    </w:pPr>
    <w:rPr/>
  </w:style>
  <w:style w:type="paragraph" w:styleId="TOC3">
    <w:name w:val="TOC 3"/>
    <w:basedOn w:val="Normal"/>
    <w:next w:val="Normal"/>
    <w:uiPriority w:val="39"/>
    <w:unhideWhenUsed w:val="1"/>
    <w:pPr>
      <w:spacing w:after="57" w:before="0"/>
      <w:ind w:left="567"/>
    </w:pPr>
    <w:rPr/>
  </w:style>
  <w:style w:type="paragraph" w:styleId="TOC4">
    <w:name w:val="TOC 4"/>
    <w:basedOn w:val="Normal"/>
    <w:next w:val="Normal"/>
    <w:uiPriority w:val="39"/>
    <w:unhideWhenUsed w:val="1"/>
    <w:pPr>
      <w:spacing w:after="57" w:before="0"/>
      <w:ind w:left="850"/>
    </w:pPr>
    <w:rPr/>
  </w:style>
  <w:style w:type="paragraph" w:styleId="TOC5">
    <w:name w:val="TOC 5"/>
    <w:basedOn w:val="Normal"/>
    <w:next w:val="Normal"/>
    <w:uiPriority w:val="39"/>
    <w:unhideWhenUsed w:val="1"/>
    <w:pPr>
      <w:spacing w:after="57" w:before="0"/>
      <w:ind w:left="1134"/>
    </w:pPr>
    <w:rPr/>
  </w:style>
  <w:style w:type="paragraph" w:styleId="TOC6">
    <w:name w:val="TOC 6"/>
    <w:basedOn w:val="Normal"/>
    <w:next w:val="Normal"/>
    <w:uiPriority w:val="39"/>
    <w:unhideWhenUsed w:val="1"/>
    <w:pPr>
      <w:spacing w:after="57" w:before="0"/>
      <w:ind w:left="1417"/>
    </w:pPr>
    <w:rPr/>
  </w:style>
  <w:style w:type="paragraph" w:styleId="TOC7">
    <w:name w:val="TOC 7"/>
    <w:basedOn w:val="Normal"/>
    <w:next w:val="Normal"/>
    <w:uiPriority w:val="39"/>
    <w:unhideWhenUsed w:val="1"/>
    <w:pPr>
      <w:spacing w:after="57" w:before="0"/>
      <w:ind w:left="1701"/>
    </w:pPr>
    <w:rPr/>
  </w:style>
  <w:style w:type="paragraph" w:styleId="TOC8">
    <w:name w:val="TOC 8"/>
    <w:basedOn w:val="Normal"/>
    <w:next w:val="Normal"/>
    <w:uiPriority w:val="39"/>
    <w:unhideWhenUsed w:val="1"/>
    <w:pPr>
      <w:spacing w:after="57" w:before="0"/>
      <w:ind w:left="1984"/>
    </w:pPr>
    <w:rPr/>
  </w:style>
  <w:style w:type="paragraph" w:styleId="TOC9">
    <w:name w:val="TOC 9"/>
    <w:basedOn w:val="Normal"/>
    <w:next w:val="Normal"/>
    <w:uiPriority w:val="39"/>
    <w:unhideWhenUsed w:val="1"/>
    <w:pPr>
      <w:spacing w:after="57" w:before="0"/>
      <w:ind w:left="2268"/>
    </w:pPr>
    <w:rPr/>
  </w:style>
  <w:style w:type="paragraph" w:styleId="IndexHeading">
    <w:name w:val="Index Heading"/>
    <w:basedOn w:val="Style15"/>
    <w:pPr/>
    <w:rPr/>
  </w:style>
  <w:style w:type="paragraph" w:styleId="TOCHeading">
    <w:name w:val="TOC Heading"/>
    <w:uiPriority w:val="39"/>
    <w:unhideWhenUsed w:val="1"/>
    <w:qFormat w:val="1"/>
    <w:pPr>
      <w:widowControl w:val="1"/>
      <w:suppressAutoHyphens w:val="1"/>
      <w:bidi w:val="0"/>
      <w:spacing w:after="160" w:before="0" w:line="259" w:lineRule="auto"/>
      <w:jc w:val="left"/>
    </w:pPr>
    <w:rPr>
      <w:rFonts w:ascii="Times New Roman" w:cs="Times New Roman" w:eastAsia="Calibri" w:hAnsi="Times New Roman"/>
      <w:color w:val="auto"/>
      <w:kern w:val="0"/>
      <w:sz w:val="18"/>
      <w:szCs w:val="18"/>
      <w:lang w:bidi="ar-SA" w:eastAsia="zh-CN" w:val="ru-RU"/>
    </w:rPr>
  </w:style>
  <w:style w:type="paragraph" w:styleId="TableofFigures">
    <w:name w:val="Table of Figures"/>
    <w:basedOn w:val="Normal"/>
    <w:next w:val="Normal"/>
    <w:uiPriority w:val="99"/>
    <w:unhideWhenUsed w:val="1"/>
    <w:pPr>
      <w:spacing w:after="0" w:before="0"/>
    </w:pPr>
    <w:rPr/>
  </w:style>
  <w:style w:type="paragraph" w:styleId="ConsPlusNormal" w:customStyle="1">
    <w:name w:val="ConsPlusNormal"/>
    <w:qFormat w:val="1"/>
    <w:pPr>
      <w:widowControl w:val="0"/>
      <w:suppressAutoHyphens w:val="1"/>
      <w:bidi w:val="0"/>
      <w:spacing w:after="0" w:before="0" w:line="240" w:lineRule="auto"/>
      <w:jc w:val="left"/>
    </w:pPr>
    <w:rPr>
      <w:rFonts w:ascii="Arial" w:cs="Arial" w:eastAsia="Arial" w:hAnsi="Arial" w:eastAsiaTheme="minorEastAsia"/>
      <w:color w:val="auto"/>
      <w:kern w:val="0"/>
      <w:sz w:val="16"/>
      <w:szCs w:val="16"/>
      <w:lang w:bidi="ar-SA" w:eastAsia="zh-CN" w:val="ru-RU"/>
    </w:rPr>
  </w:style>
  <w:style w:type="paragraph" w:styleId="ConsPlusNonformat" w:customStyle="1">
    <w:name w:val="ConsPlusNonformat"/>
    <w:uiPriority w:val="99"/>
    <w:qFormat w:val="1"/>
    <w:pPr>
      <w:widowControl w:val="0"/>
      <w:suppressAutoHyphens w:val="1"/>
      <w:bidi w:val="0"/>
      <w:spacing w:after="0" w:before="0" w:line="240" w:lineRule="auto"/>
      <w:jc w:val="left"/>
    </w:pPr>
    <w:rPr>
      <w:rFonts w:ascii="Courier New" w:cs="Courier New" w:eastAsia="Arial" w:hAnsi="Courier New" w:eastAsiaTheme="minorEastAsia"/>
      <w:color w:val="auto"/>
      <w:kern w:val="0"/>
      <w:sz w:val="20"/>
      <w:szCs w:val="20"/>
      <w:lang w:bidi="ar-SA" w:eastAsia="zh-CN" w:val="ru-RU"/>
    </w:rPr>
  </w:style>
  <w:style w:type="paragraph" w:styleId="Point" w:customStyle="1">
    <w:name w:val="point"/>
    <w:qFormat w:val="1"/>
    <w:pPr>
      <w:widowControl w:val="1"/>
      <w:suppressAutoHyphens w:val="1"/>
      <w:bidi w:val="0"/>
      <w:spacing w:after="160" w:before="160" w:line="240" w:lineRule="auto"/>
      <w:ind w:firstLine="567"/>
      <w:jc w:val="both"/>
    </w:pPr>
    <w:rPr>
      <w:rFonts w:ascii="Times New Roman" w:cs="Times New Roman" w:eastAsia="Calibri" w:hAnsi="Times New Roman"/>
      <w:color w:val="auto"/>
      <w:kern w:val="0"/>
      <w:sz w:val="24"/>
      <w:szCs w:val="24"/>
      <w:lang w:bidi="ar-SA" w:eastAsia="zh-CN" w:val="ru-RU"/>
    </w:rPr>
  </w:style>
  <w:style w:type="paragraph" w:styleId="Style18">
    <w:name w:val="Содержимое врезки"/>
    <w:basedOn w:val="Normal"/>
    <w:qFormat w:val="1"/>
    <w:pPr/>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TableGridLight" w:customStyle="1">
    <w:name w:val="Table Grid Light"/>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name w:val="Plain Table 1"/>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b w:val="1"/>
        <w:sz w:val="22"/>
      </w:rPr>
      <w:tblPr/>
    </w:tblStylePr>
    <w:tblStylePr w:type="lastRow">
      <w:rPr>
        <w:b w:val="1"/>
        <w:sz w:val="22"/>
      </w:rPr>
      <w:tblPr/>
    </w:tblStylePr>
    <w:tblStylePr w:type="firstCol">
      <w:rPr>
        <w:b w:val="1"/>
        <w:sz w:val="22"/>
      </w:rPr>
      <w:tblPr/>
    </w:tblStylePr>
    <w:tblStylePr w:type="lastCol">
      <w:rPr>
        <w:b w:val="1"/>
        <w:sz w:val="22"/>
      </w:rPr>
      <w:tblPr/>
    </w:tblStylePr>
    <w:tblStylePr w:type="band1Vert">
      <w:tblPr/>
      <w:tcPr>
        <w:shd w:color="f2f2f2" w:fill="f2f2f2" w:themeFill="text1" w:themeFillTint="00000D" w:val="clear"/>
      </w:tcPr>
    </w:tblStylePr>
    <w:tblStylePr w:type="band1Horz">
      <w:tblPr/>
      <w:tcPr>
        <w:shd w:color="f2f2f2" w:fill="f2f2f2" w:themeFill="text1" w:themeFillTint="00000D" w:val="clear"/>
      </w:tcPr>
    </w:tblStylePr>
  </w:style>
  <w:style w:type="table" w:styleId="23">
    <w:name w:val="Plain Table 2"/>
    <w:basedOn w:val="a1"/>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b w:val="1"/>
        <w:sz w:val="22"/>
      </w:rPr>
      <w:tblPr/>
      <w:tcPr>
        <w:tcBorders>
          <w:top w:color="000000" w:space="0" w:sz="4" w:themeColor="text1" w:val="single"/>
          <w:bottom w:color="000000" w:space="0" w:sz="4" w:themeColor="text1" w:val="single"/>
        </w:tcBorders>
      </w:tcPr>
    </w:tblStylePr>
    <w:tblStylePr w:type="lastRow">
      <w:rPr>
        <w:b w:val="1"/>
        <w:sz w:val="22"/>
      </w:rPr>
      <w:tblPr/>
    </w:tblStylePr>
    <w:tblStylePr w:type="firstCol">
      <w:rPr>
        <w:b w:val="1"/>
        <w:sz w:val="22"/>
      </w:rPr>
      <w:tblPr/>
    </w:tblStylePr>
    <w:tblStylePr w:type="lastCol">
      <w:rPr>
        <w:b w:val="1"/>
        <w:sz w:val="22"/>
      </w:rPr>
      <w:tbl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name w:val="Plain Table 3"/>
    <w:basedOn w:val="a1"/>
    <w:uiPriority w:val="99"/>
    <w:pPr>
      <w:spacing w:after="0" w:line="240" w:lineRule="auto"/>
    </w:pPr>
    <w:tblPr>
      <w:tblStyleRowBandSize w:val="1"/>
      <w:tblStyleColBandSize w:val="1"/>
    </w:tblPr>
    <w:tblStylePr w:type="firstRow">
      <w:rPr>
        <w:b w:val="1"/>
        <w:caps w:val="1"/>
      </w:rPr>
      <w:tblPr/>
      <w:tcPr>
        <w:tcBorders>
          <w:top w:color="000000" w:space="0" w:sz="4" w:val="none"/>
          <w:left w:color="000000" w:space="0" w:sz="4" w:val="none"/>
          <w:bottom w:color="404040" w:space="0" w:sz="4" w:val="single"/>
          <w:right w:color="000000" w:space="0" w:sz="4" w:val="none"/>
        </w:tcBorders>
      </w:tcPr>
    </w:tblStylePr>
    <w:tblStylePr w:type="lastRow">
      <w:rPr>
        <w:b w:val="1"/>
        <w:caps w:val="1"/>
      </w:rPr>
      <w:tblPr/>
    </w:tblStylePr>
    <w:tblStylePr w:type="firstCol">
      <w:rPr>
        <w:b w:val="1"/>
        <w:caps w:val="1"/>
      </w:rPr>
      <w:tblPr/>
      <w:tcPr>
        <w:tcBorders>
          <w:top w:color="000000" w:space="0" w:sz="4" w:val="none"/>
          <w:left w:color="000000" w:space="0" w:sz="4" w:val="none"/>
          <w:bottom w:color="000000" w:space="0" w:sz="4" w:val="none"/>
          <w:right w:color="404040" w:space="0" w:sz="4" w:val="single"/>
        </w:tcBorders>
      </w:tcPr>
    </w:tblStylePr>
    <w:tblStylePr w:type="lastCol">
      <w:rPr>
        <w:b w:val="1"/>
        <w:caps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41">
    <w:name w:val="Plain Table 4"/>
    <w:basedOn w:val="a1"/>
    <w:uiPriority w:val="99"/>
    <w:pPr>
      <w:spacing w:after="0" w:line="240" w:lineRule="auto"/>
    </w:pPr>
    <w:tblPr>
      <w:tblStyleRowBandSize w:val="1"/>
      <w:tblStyleColBandSize w:val="1"/>
    </w:tblPr>
    <w:tblStylePr w:type="firstRow">
      <w:rPr>
        <w:b w:val="1"/>
      </w:rPr>
      <w:tblPr/>
    </w:tblStylePr>
    <w:tblStylePr w:type="lastRow">
      <w:rPr>
        <w:b w:val="1"/>
      </w:rPr>
      <w:tblPr/>
    </w:tblStylePr>
    <w:tblStylePr w:type="firstCol">
      <w:rPr>
        <w:b w:val="1"/>
      </w:rPr>
      <w:tblPr/>
    </w:tblStylePr>
    <w:tblStylePr w:type="lastCol">
      <w:rPr>
        <w:b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51">
    <w:name w:val="Plain Table 5"/>
    <w:basedOn w:val="a1"/>
    <w:uiPriority w:val="99"/>
    <w:pPr>
      <w:spacing w:after="0" w:line="240" w:lineRule="auto"/>
    </w:pPr>
    <w:tblPr>
      <w:tblStyleRowBandSize w:val="1"/>
      <w:tblStyleColBandSize w:val="1"/>
    </w:tblPr>
    <w:tblStylePr w:type="firstRow">
      <w:rPr>
        <w:i w:val="1"/>
      </w:rPr>
      <w:tblPr/>
      <w:tcPr>
        <w:tcBorders>
          <w:left w:color="000000" w:space="0" w:sz="4" w:val="none"/>
          <w:bottom w:color="404040" w:space="0" w:sz="4" w:val="single"/>
          <w:right w:color="000000" w:space="0" w:sz="4" w:val="none"/>
        </w:tcBorders>
        <w:shd w:color="ffffff" w:fill="auto" w:val="clear"/>
      </w:tcPr>
    </w:tblStylePr>
    <w:tblStylePr w:type="lastRow">
      <w:rPr>
        <w:i w:val="1"/>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rPr>
      <w:tblPr/>
      <w:tcPr>
        <w:tcBorders>
          <w:right w:color="404040" w:space="0" w:sz="4" w:val="single"/>
        </w:tcBorders>
        <w:shd w:color="ffffff" w:fill="auto" w:val="clear"/>
      </w:tcPr>
    </w:tblStylePr>
    <w:tblStylePr w:type="lastCol">
      <w:rPr>
        <w:i w:val="1"/>
      </w:rPr>
      <w:tblPr/>
      <w:tcPr>
        <w:tcBorders>
          <w:left w:color="404040" w:space="0" w:sz="4" w:val="single"/>
        </w:tcBorders>
        <w:shd w:color="ffffff" w:fill="auto" w:val="clear"/>
      </w:tc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1">
    <w:name w:val="Grid Table 1 Light"/>
    <w:basedOn w:val="a1"/>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rPr>
      <w:tblPr/>
      <w:tcPr>
        <w:tcBorders>
          <w:bottom w:color="6a6a6a" w:space="0" w:sz="12" w:themeColor="tex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989898" w:space="0" w:sz="4" w:themeColor="text1" w:val="single"/>
          <w:left w:color="989898" w:space="0" w:sz="4" w:themeColor="text1" w:val="single"/>
          <w:bottom w:color="989898" w:space="0" w:sz="4" w:themeColor="text1" w:val="single"/>
          <w:right w:color="989898" w:space="0" w:sz="4" w:themeColor="text1" w:val="single"/>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rPr>
      <w:tblPr/>
      <w:tcPr>
        <w:tcBorders>
          <w:bottom w:color="97b4d8" w:space="0" w:sz="12" w:themeColor="accen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rPr>
      <w:tblPr/>
      <w:tcPr>
        <w:tcBorders>
          <w:bottom w:color="da9896" w:space="0" w:sz="12" w:themeColor="accent2"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rPr>
      <w:tblPr/>
      <w:tcPr>
        <w:tcBorders>
          <w:bottom w:color="c4d79d" w:space="0" w:sz="12" w:themeColor="accent3"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rPr>
      <w:tblPr/>
      <w:tcPr>
        <w:tcBorders>
          <w:bottom w:color="b4a4c8" w:space="0" w:sz="12" w:themeColor="accent4"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rPr>
      <w:tblPr/>
      <w:tcPr>
        <w:tcBorders>
          <w:bottom w:color="95cedd" w:space="0" w:sz="12" w:themeColor="accent5"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rPr>
      <w:tblPr/>
      <w:tcPr>
        <w:tcBorders>
          <w:bottom w:color="fac192" w:space="0" w:sz="12" w:themeColor="accent6"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2">
    <w:name w:val="Grid Table 2"/>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6a6a6a" w:space="0" w:sz="12" w:themeColor="text1" w:val="single"/>
          <w:right w:color="000000" w:space="0" w:sz="4" w:val="none"/>
        </w:tcBorders>
        <w:shd w:color="ffffff" w:fill="auto" w:val="clear"/>
      </w:tcPr>
    </w:tblStylePr>
    <w:tblStylePr w:type="lastRow">
      <w:rPr>
        <w:b w:val="1"/>
      </w:rPr>
      <w:tblPr/>
      <w:tcPr>
        <w:tcBorders>
          <w:top w:color="6a6a6a" w:space="0" w:sz="4" w:themeColor="tex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5d8ac2" w:space="0" w:sz="12" w:themeColor="accent1" w:val="single"/>
          <w:right w:color="000000" w:space="0" w:sz="4" w:val="none"/>
        </w:tcBorders>
        <w:shd w:color="ffffff" w:fill="auto" w:val="clear"/>
      </w:tcPr>
    </w:tblStylePr>
    <w:tblStylePr w:type="lastRow">
      <w:rPr>
        <w:b w:val="1"/>
      </w:rPr>
      <w:tblPr/>
      <w:tcPr>
        <w:tcBorders>
          <w:top w:color="5d8ac2" w:space="0" w:sz="4" w:themeColor="accen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d99695" w:space="0" w:sz="12" w:themeColor="accent2" w:val="single"/>
          <w:right w:color="000000" w:space="0" w:sz="4" w:val="none"/>
        </w:tcBorders>
        <w:shd w:color="ffffff" w:fill="auto" w:val="clear"/>
      </w:tcPr>
    </w:tblStylePr>
    <w:tblStylePr w:type="lastRow">
      <w:rPr>
        <w:b w:val="1"/>
      </w:rPr>
      <w:tblPr/>
      <w:tcPr>
        <w:tcBorders>
          <w:top w:color="d99695" w:space="0" w:sz="4" w:themeColor="accent2"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9abb59" w:space="0" w:sz="12" w:themeColor="accent3" w:val="single"/>
          <w:right w:color="000000" w:space="0" w:sz="4" w:val="none"/>
        </w:tcBorders>
        <w:shd w:color="ffffff" w:fill="auto" w:val="clear"/>
      </w:tcPr>
    </w:tblStylePr>
    <w:tblStylePr w:type="lastRow">
      <w:rPr>
        <w:b w:val="1"/>
      </w:rPr>
      <w:tblPr/>
      <w:tcPr>
        <w:tcBorders>
          <w:top w:color="9abb59" w:space="0" w:sz="4" w:themeColor="accent3"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b2a1c6" w:space="0" w:sz="12" w:themeColor="accent4" w:val="single"/>
          <w:right w:color="000000" w:space="0" w:sz="4" w:val="none"/>
        </w:tcBorders>
        <w:shd w:color="ffffff" w:fill="auto" w:val="clear"/>
      </w:tcPr>
    </w:tblStylePr>
    <w:tblStylePr w:type="lastRow">
      <w:rPr>
        <w:b w:val="1"/>
      </w:rPr>
      <w:tblPr/>
      <w:tcPr>
        <w:tcBorders>
          <w:top w:color="b2a1c6" w:space="0" w:sz="4" w:themeColor="accent4"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3">
    <w:name w:val="Grid Table 3"/>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4">
    <w:name w:val="Grid Table 4"/>
    <w:basedOn w:val="a1"/>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b w:val="1"/>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Fill="text1" w:val="clear"/>
      </w:tcPr>
    </w:tblStylePr>
    <w:tblStylePr w:type="lastRow">
      <w:rPr>
        <w:b w:val="1"/>
      </w:rPr>
      <w:tblPr/>
      <w:tcPr>
        <w:tcBorders>
          <w:top w:color="000000" w:space="0" w:sz="4" w:themeColor="text1" w:val="single"/>
        </w:tcBorders>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b w:val="1"/>
        <w:sz w:val="22"/>
      </w:rPr>
      <w:tblPr/>
      <w:tcPr>
        <w:tcBorders>
          <w:top w:color="5d8ac2" w:space="0" w:sz="4" w:themeColor="accent1" w:val="single"/>
          <w:left w:color="5d8ac2" w:space="0" w:sz="4" w:themeColor="accent1" w:val="single"/>
          <w:bottom w:color="5d8ac2" w:space="0" w:sz="4" w:themeColor="accent1" w:val="single"/>
          <w:right w:color="5d8ac2" w:space="0" w:sz="4" w:themeColor="accent1" w:val="single"/>
        </w:tcBorders>
        <w:shd w:color="5d8ac2" w:fill="5d8ac2" w:themeFill="accent1" w:themeFillTint="0000EA" w:val="clear"/>
      </w:tcPr>
    </w:tblStylePr>
    <w:tblStylePr w:type="lastRow">
      <w:rPr>
        <w:b w:val="1"/>
      </w:rPr>
      <w:tblPr/>
      <w:tcPr>
        <w:tcBorders>
          <w:top w:color="5d8ac2" w:space="0" w:sz="4" w:themeColor="accent1" w:val="single"/>
        </w:tcBorders>
      </w:tcPr>
    </w:tblStylePr>
    <w:tblStylePr w:type="firstCol">
      <w:rPr>
        <w:b w:val="1"/>
      </w:rPr>
      <w:tblPr/>
    </w:tblStylePr>
    <w:tblStylePr w:type="lastCol">
      <w:rPr>
        <w:b w:val="1"/>
      </w:rPr>
      <w:tblPr/>
    </w:tblStylePr>
    <w:tblStylePr w:type="band1Vert">
      <w:rPr>
        <w:sz w:val="22"/>
      </w:rPr>
      <w:tblPr/>
      <w:tcPr>
        <w:shd w:color="dce6f2" w:fill="dce6f2" w:themeFill="accent1" w:themeFillTint="000032" w:val="clear"/>
      </w:tcPr>
    </w:tblStylePr>
    <w:tblStylePr w:type="band1Horz">
      <w:rPr>
        <w:sz w:val="22"/>
      </w:rPr>
      <w:tblPr/>
      <w:tcPr>
        <w:shd w:color="dce6f2" w:fill="dce6f2" w:themeFill="accent1" w:themeFillTint="000032" w:val="clear"/>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b w:val="1"/>
        <w:sz w:val="22"/>
      </w:rPr>
      <w:tblPr/>
      <w:tcPr>
        <w:tcBorders>
          <w:top w:color="d99695" w:space="0" w:sz="4" w:themeColor="accent2" w:val="single"/>
          <w:left w:color="d99695" w:space="0" w:sz="4" w:themeColor="accent2" w:val="single"/>
          <w:bottom w:color="d99695" w:space="0" w:sz="4" w:themeColor="accent2" w:val="single"/>
          <w:right w:color="d99695" w:space="0" w:sz="4" w:themeColor="accent2" w:val="single"/>
        </w:tcBorders>
        <w:shd w:color="d99695" w:fill="d99695" w:themeFill="accent2" w:themeFillTint="000097" w:val="clear"/>
      </w:tcPr>
    </w:tblStylePr>
    <w:tblStylePr w:type="lastRow">
      <w:rPr>
        <w:b w:val="1"/>
      </w:rPr>
      <w:tblPr/>
      <w:tcPr>
        <w:tcBorders>
          <w:top w:color="d99695" w:space="0" w:sz="4" w:themeColor="accent2" w:val="single"/>
        </w:tcBorders>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b w:val="1"/>
        <w:sz w:val="22"/>
      </w:rPr>
      <w:tblPr/>
      <w:tcPr>
        <w:tcBorders>
          <w:top w:color="9abb59" w:space="0" w:sz="4" w:themeColor="accent3" w:val="single"/>
          <w:left w:color="9abb59" w:space="0" w:sz="4" w:themeColor="accent3" w:val="single"/>
          <w:bottom w:color="9abb59" w:space="0" w:sz="4" w:themeColor="accent3" w:val="single"/>
          <w:right w:color="9abb59" w:space="0" w:sz="4" w:themeColor="accent3" w:val="single"/>
        </w:tcBorders>
        <w:shd w:color="9abb59" w:fill="9abb59" w:themeFill="accent3" w:themeFillTint="0000FE" w:val="clear"/>
      </w:tcPr>
    </w:tblStylePr>
    <w:tblStylePr w:type="lastRow">
      <w:rPr>
        <w:b w:val="1"/>
      </w:rPr>
      <w:tblPr/>
      <w:tcPr>
        <w:tcBorders>
          <w:top w:color="9abb59" w:space="0" w:sz="4" w:themeColor="accent3" w:val="single"/>
        </w:tcBorders>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b w:val="1"/>
        <w:sz w:val="22"/>
      </w:rPr>
      <w:tblPr/>
      <w:tcPr>
        <w:tcBorders>
          <w:top w:color="b2a1c6" w:space="0" w:sz="4" w:themeColor="accent4" w:val="single"/>
          <w:left w:color="b2a1c6" w:space="0" w:sz="4" w:themeColor="accent4" w:val="single"/>
          <w:bottom w:color="b2a1c6" w:space="0" w:sz="4" w:themeColor="accent4" w:val="single"/>
          <w:right w:color="b2a1c6" w:space="0" w:sz="4" w:themeColor="accent4" w:val="single"/>
        </w:tcBorders>
        <w:shd w:color="b2a1c6" w:fill="b2a1c6" w:themeFill="accent4" w:themeFillTint="00009A" w:val="clear"/>
      </w:tcPr>
    </w:tblStylePr>
    <w:tblStylePr w:type="lastRow">
      <w:rPr>
        <w:b w:val="1"/>
      </w:rPr>
      <w:tblPr/>
      <w:tcPr>
        <w:tcBorders>
          <w:top w:color="b2a1c6" w:space="0" w:sz="4" w:themeColor="accent4" w:val="single"/>
        </w:tcBorders>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Fill="accent5" w:val="clear"/>
      </w:tcPr>
    </w:tblStylePr>
    <w:tblStylePr w:type="lastRow">
      <w:rPr>
        <w:b w:val="1"/>
      </w:rPr>
      <w:tblPr/>
      <w:tcPr>
        <w:tcBorders>
          <w:top w:color="4bacc6" w:space="0" w:sz="4" w:themeColor="accent5" w:val="single"/>
        </w:tcBorders>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Fill="accent6" w:val="clear"/>
      </w:tcPr>
    </w:tblStylePr>
    <w:tblStylePr w:type="lastRow">
      <w:rPr>
        <w:b w:val="1"/>
      </w:rPr>
      <w:tblPr/>
      <w:tcPr>
        <w:tcBorders>
          <w:top w:color="f79646" w:space="0" w:sz="4" w:themeColor="accent6" w:val="single"/>
        </w:tcBorders>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5">
    <w:name w:val="Grid Table 5 Dark"/>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000000" w:fill="000000" w:themeFill="text1" w:val="clear"/>
      </w:tcPr>
    </w:tblStylePr>
    <w:tblStylePr w:type="lastRow">
      <w:rPr>
        <w:b w:val="1"/>
        <w:sz w:val="22"/>
      </w:rPr>
      <w:tblPr/>
      <w:tcPr>
        <w:tcBorders>
          <w:top w:color="ffffff" w:space="0" w:sz="4" w:themeColor="light1" w:val="single"/>
        </w:tcBorders>
        <w:shd w:color="000000" w:fill="000000" w:themeFill="text1" w:val="clear"/>
      </w:tcPr>
    </w:tblStylePr>
    <w:tblStylePr w:type="firstCol">
      <w:rPr>
        <w:b w:val="1"/>
        <w:sz w:val="22"/>
      </w:rPr>
      <w:tblPr/>
      <w:tcPr>
        <w:shd w:color="000000" w:fill="000000" w:themeFill="text1" w:val="clear"/>
      </w:tcPr>
    </w:tblStylePr>
    <w:tblStylePr w:type="lastCol">
      <w:rPr>
        <w:b w:val="1"/>
        <w:sz w:val="22"/>
      </w:rPr>
      <w:tblPr/>
      <w:tcPr>
        <w:shd w:color="000000" w:fill="000000" w:themeFill="text1" w:val="clear"/>
      </w:tcPr>
    </w:tblStylePr>
    <w:tblStylePr w:type="band1Vert">
      <w:tblPr/>
      <w:tcPr>
        <w:shd w:color="8a8a8a" w:fill="8a8a8a" w:themeFill="text1" w:themeFillTint="000075" w:val="clear"/>
      </w:tcPr>
    </w:tblStylePr>
    <w:tblStylePr w:type="band1Horz">
      <w:tblPr/>
      <w:tcPr>
        <w:shd w:color="8a8a8a" w:fill="8a8a8a" w:themeFill="text1" w:themeFillTint="000075" w:val="clear"/>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f81bd" w:fill="4f81bd" w:themeFill="accent1" w:val="clear"/>
      </w:tcPr>
    </w:tblStylePr>
    <w:tblStylePr w:type="lastRow">
      <w:rPr>
        <w:b w:val="1"/>
        <w:sz w:val="22"/>
      </w:rPr>
      <w:tblPr/>
      <w:tcPr>
        <w:tcBorders>
          <w:top w:color="ffffff" w:space="0" w:sz="4" w:themeColor="light1" w:val="single"/>
        </w:tcBorders>
        <w:shd w:color="4f81bd" w:fill="4f81bd" w:themeFill="accent1" w:val="clear"/>
      </w:tcPr>
    </w:tblStylePr>
    <w:tblStylePr w:type="firstCol">
      <w:rPr>
        <w:b w:val="1"/>
        <w:sz w:val="22"/>
      </w:rPr>
      <w:tblPr/>
      <w:tcPr>
        <w:shd w:color="4f81bd" w:fill="4f81bd" w:themeFill="accent1" w:val="clear"/>
      </w:tcPr>
    </w:tblStylePr>
    <w:tblStylePr w:type="lastCol">
      <w:rPr>
        <w:b w:val="1"/>
        <w:sz w:val="22"/>
      </w:rPr>
      <w:tblPr/>
      <w:tcPr>
        <w:shd w:color="4f81bd" w:fill="4f81bd" w:themeFill="accent1" w:val="clear"/>
      </w:tcPr>
    </w:tblStylePr>
    <w:tblStylePr w:type="band1Vert">
      <w:tblPr/>
      <w:tcPr>
        <w:shd w:color="aec4e0" w:fill="aec4e0" w:themeFill="accent1" w:themeFillTint="000075" w:val="clear"/>
      </w:tcPr>
    </w:tblStylePr>
    <w:tblStylePr w:type="band1Horz">
      <w:tblPr/>
      <w:tcPr>
        <w:shd w:color="aec4e0" w:fill="aec4e0" w:themeFill="accent1" w:themeFillTint="000075" w:val="clear"/>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c0504d" w:fill="c0504d" w:themeFill="accent2" w:val="clear"/>
      </w:tcPr>
    </w:tblStylePr>
    <w:tblStylePr w:type="lastRow">
      <w:rPr>
        <w:b w:val="1"/>
        <w:sz w:val="22"/>
      </w:rPr>
      <w:tblPr/>
      <w:tcPr>
        <w:tcBorders>
          <w:top w:color="ffffff" w:space="0" w:sz="4" w:themeColor="light1" w:val="single"/>
        </w:tcBorders>
        <w:shd w:color="c0504d" w:fill="c0504d" w:themeFill="accent2" w:val="clear"/>
      </w:tcPr>
    </w:tblStylePr>
    <w:tblStylePr w:type="firstCol">
      <w:rPr>
        <w:b w:val="1"/>
        <w:sz w:val="22"/>
      </w:rPr>
      <w:tblPr/>
      <w:tcPr>
        <w:shd w:color="c0504d" w:fill="c0504d" w:themeFill="accent2" w:val="clear"/>
      </w:tcPr>
    </w:tblStylePr>
    <w:tblStylePr w:type="lastCol">
      <w:rPr>
        <w:b w:val="1"/>
        <w:sz w:val="22"/>
      </w:rPr>
      <w:tblPr/>
      <w:tcPr>
        <w:shd w:color="c0504d" w:fill="c0504d" w:themeFill="accent2" w:val="clear"/>
      </w:tcPr>
    </w:tblStylePr>
    <w:tblStylePr w:type="band1Vert">
      <w:tblPr/>
      <w:tcPr>
        <w:shd w:color="e2aead" w:fill="e2aead" w:themeFill="accent2" w:themeFillTint="000075" w:val="clear"/>
      </w:tcPr>
    </w:tblStylePr>
    <w:tblStylePr w:type="band1Horz">
      <w:tblPr/>
      <w:tcPr>
        <w:shd w:color="e2aead" w:fill="e2aead" w:themeFill="accent2" w:themeFillTint="000075" w:val="clear"/>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9bbb59" w:fill="9bbb59" w:themeFill="accent3" w:val="clear"/>
      </w:tcPr>
    </w:tblStylePr>
    <w:tblStylePr w:type="lastRow">
      <w:rPr>
        <w:b w:val="1"/>
        <w:sz w:val="22"/>
      </w:rPr>
      <w:tblPr/>
      <w:tcPr>
        <w:tcBorders>
          <w:top w:color="ffffff" w:space="0" w:sz="4" w:themeColor="light1" w:val="single"/>
        </w:tcBorders>
        <w:shd w:color="9bbb59" w:fill="9bbb59" w:themeFill="accent3" w:val="clear"/>
      </w:tcPr>
    </w:tblStylePr>
    <w:tblStylePr w:type="firstCol">
      <w:rPr>
        <w:b w:val="1"/>
        <w:sz w:val="22"/>
      </w:rPr>
      <w:tblPr/>
      <w:tcPr>
        <w:shd w:color="9bbb59" w:fill="9bbb59" w:themeFill="accent3" w:val="clear"/>
      </w:tcPr>
    </w:tblStylePr>
    <w:tblStylePr w:type="lastCol">
      <w:rPr>
        <w:b w:val="1"/>
        <w:sz w:val="22"/>
      </w:rPr>
      <w:tblPr/>
      <w:tcPr>
        <w:shd w:color="9bbb59" w:fill="9bbb59" w:themeFill="accent3" w:val="clear"/>
      </w:tcPr>
    </w:tblStylePr>
    <w:tblStylePr w:type="band1Vert">
      <w:tblPr/>
      <w:tcPr>
        <w:shd w:color="d0dfb2" w:fill="d0dfb2" w:themeFill="accent3" w:themeFillTint="000075" w:val="clear"/>
      </w:tcPr>
    </w:tblStylePr>
    <w:tblStylePr w:type="band1Horz">
      <w:tblPr/>
      <w:tcPr>
        <w:shd w:color="d0dfb2" w:fill="d0dfb2" w:themeFill="accent3" w:themeFillTint="000075" w:val="clear"/>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8064a2" w:fill="8064a2" w:themeFill="accent4" w:val="clear"/>
      </w:tcPr>
    </w:tblStylePr>
    <w:tblStylePr w:type="lastRow">
      <w:rPr>
        <w:b w:val="1"/>
        <w:sz w:val="22"/>
      </w:rPr>
      <w:tblPr/>
      <w:tcPr>
        <w:tcBorders>
          <w:top w:color="ffffff" w:space="0" w:sz="4" w:themeColor="light1" w:val="single"/>
        </w:tcBorders>
        <w:shd w:color="8064a2" w:fill="8064a2" w:themeFill="accent4" w:val="clear"/>
      </w:tcPr>
    </w:tblStylePr>
    <w:tblStylePr w:type="firstCol">
      <w:rPr>
        <w:b w:val="1"/>
        <w:sz w:val="22"/>
      </w:rPr>
      <w:tblPr/>
      <w:tcPr>
        <w:shd w:color="8064a2" w:fill="8064a2" w:themeFill="accent4" w:val="clear"/>
      </w:tcPr>
    </w:tblStylePr>
    <w:tblStylePr w:type="lastCol">
      <w:rPr>
        <w:b w:val="1"/>
        <w:sz w:val="22"/>
      </w:rPr>
      <w:tblPr/>
      <w:tcPr>
        <w:shd w:color="8064a2" w:fill="8064a2" w:themeFill="accent4" w:val="clear"/>
      </w:tcPr>
    </w:tblStylePr>
    <w:tblStylePr w:type="band1Vert">
      <w:tblPr/>
      <w:tcPr>
        <w:shd w:color="c4b7d4" w:fill="c4b7d4" w:themeFill="accent4" w:themeFillTint="000075" w:val="clear"/>
      </w:tcPr>
    </w:tblStylePr>
    <w:tblStylePr w:type="band1Horz">
      <w:tblPr/>
      <w:tcPr>
        <w:shd w:color="c4b7d4" w:fill="c4b7d4" w:themeFill="accent4" w:themeFillTint="000075" w:val="clear"/>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bacc6" w:fill="4bacc6" w:themeFill="accent5" w:val="clear"/>
      </w:tcPr>
    </w:tblStylePr>
    <w:tblStylePr w:type="lastRow">
      <w:rPr>
        <w:b w:val="1"/>
        <w:sz w:val="22"/>
      </w:rPr>
      <w:tblPr/>
      <w:tcPr>
        <w:tcBorders>
          <w:top w:color="ffffff" w:space="0" w:sz="4" w:themeColor="light1" w:val="single"/>
        </w:tcBorders>
        <w:shd w:color="4bacc6" w:fill="4bacc6" w:themeFill="accent5" w:val="clear"/>
      </w:tcPr>
    </w:tblStylePr>
    <w:tblStylePr w:type="firstCol">
      <w:rPr>
        <w:b w:val="1"/>
        <w:sz w:val="22"/>
      </w:rPr>
      <w:tblPr/>
      <w:tcPr>
        <w:shd w:color="4bacc6" w:fill="4bacc6" w:themeFill="accent5" w:val="clear"/>
      </w:tcPr>
    </w:tblStylePr>
    <w:tblStylePr w:type="lastCol">
      <w:rPr>
        <w:b w:val="1"/>
        <w:sz w:val="22"/>
      </w:rPr>
      <w:tblPr/>
      <w:tcPr>
        <w:shd w:color="4bacc6" w:fill="4bacc6" w:themeFill="accent5" w:val="clear"/>
      </w:tcPr>
    </w:tblStylePr>
    <w:tblStylePr w:type="band1Vert">
      <w:tblPr/>
      <w:tcPr>
        <w:shd w:color="acd8e4" w:fill="acd8e4" w:themeFill="accent5" w:themeFillTint="000075" w:val="clear"/>
      </w:tcPr>
    </w:tblStylePr>
    <w:tblStylePr w:type="band1Horz">
      <w:tblPr/>
      <w:tcPr>
        <w:shd w:color="acd8e4" w:fill="acd8e4" w:themeFill="accent5" w:themeFillTint="000075" w:val="clear"/>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f79646" w:fill="f79646" w:themeFill="accent6" w:val="clear"/>
      </w:tcPr>
    </w:tblStylePr>
    <w:tblStylePr w:type="lastRow">
      <w:rPr>
        <w:b w:val="1"/>
        <w:sz w:val="22"/>
      </w:rPr>
      <w:tblPr/>
      <w:tcPr>
        <w:tcBorders>
          <w:top w:color="ffffff" w:space="0" w:sz="4" w:themeColor="light1" w:val="single"/>
        </w:tcBorders>
        <w:shd w:color="f79646" w:fill="f79646" w:themeFill="accent6" w:val="clear"/>
      </w:tcPr>
    </w:tblStylePr>
    <w:tblStylePr w:type="firstCol">
      <w:rPr>
        <w:b w:val="1"/>
        <w:sz w:val="22"/>
      </w:rPr>
      <w:tblPr/>
      <w:tcPr>
        <w:shd w:color="f79646" w:fill="f79646" w:themeFill="accent6" w:val="clear"/>
      </w:tcPr>
    </w:tblStylePr>
    <w:tblStylePr w:type="lastCol">
      <w:rPr>
        <w:b w:val="1"/>
        <w:sz w:val="22"/>
      </w:rPr>
      <w:tblPr/>
      <w:tcPr>
        <w:shd w:color="f79646" w:fill="f79646" w:themeFill="accent6" w:val="clear"/>
      </w:tcPr>
    </w:tblStylePr>
    <w:tblStylePr w:type="band1Vert">
      <w:tblPr/>
      <w:tcPr>
        <w:shd w:color="fbceaa" w:fill="fbceaa" w:themeFill="accent6" w:themeFillTint="000075" w:val="clear"/>
      </w:tcPr>
    </w:tblStylePr>
    <w:tblStylePr w:type="band1Horz">
      <w:tblPr/>
      <w:tcPr>
        <w:shd w:color="fbceaa" w:fill="fbceaa" w:themeFill="accent6" w:themeFillTint="000075" w:val="clear"/>
      </w:tcPr>
    </w:tblStylePr>
  </w:style>
  <w:style w:type="table" w:styleId="-6">
    <w:name w:val="Grid Table 6 Colorful"/>
    <w:basedOn w:val="a1"/>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rPr>
      <w:tblPr/>
      <w:tcPr>
        <w:tcBorders>
          <w:bottom w:color="7f7f7f" w:space="0" w:sz="12" w:themeColor="text1" w:val="single"/>
        </w:tcBorders>
      </w:tcPr>
    </w:tblStylePr>
    <w:tblStylePr w:type="lastRow">
      <w:rPr>
        <w:b w:val="1"/>
        <w:color w:themeColor="text1" w:themeShade="000095" w:themeTint="000080"/>
      </w:rPr>
      <w:tblPr/>
    </w:tblStylePr>
    <w:tblStylePr w:type="firstCol">
      <w:rPr>
        <w:b w:val="1"/>
        <w:color w:themeColor="text1" w:themeShade="000095" w:themeTint="000080"/>
      </w:rPr>
      <w:tblPr/>
    </w:tblStylePr>
    <w:tblStylePr w:type="lastCol">
      <w:rPr>
        <w:b w:val="1"/>
        <w:color w:themeColor="text1" w:themeShade="000095" w:themeTint="000080"/>
      </w:rPr>
      <w:tblPr/>
    </w:tblStylePr>
    <w:tblStylePr w:type="band1Vert">
      <w:tblPr/>
      <w:tcPr>
        <w:shd w:color="cbcbcb" w:fill="cbcbcb" w:themeFill="text1" w:themeFillTint="000034" w:val="clear"/>
      </w:tcPr>
    </w:tblStylePr>
    <w:tblStylePr w:type="band1Horz">
      <w:rPr>
        <w:color w:themeColor="text1" w:themeShade="000095" w:themeTint="000080"/>
        <w:sz w:val="22"/>
      </w:rPr>
      <w:tblPr/>
      <w:tcPr>
        <w:shd w:color="cbcbcb" w:fill="cbcbcb" w:themeFill="text1" w:themeFillTint="000034" w:val="clear"/>
      </w:tcPr>
    </w:tblStylePr>
    <w:tblStylePr w:type="band2Horz">
      <w:rPr>
        <w:color w:themeColor="text1" w:themeShade="000095" w:themeTint="000080"/>
        <w:sz w:val="22"/>
      </w:rPr>
      <w:tbl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rPr>
      <w:tblPr/>
      <w:tcPr>
        <w:tcBorders>
          <w:bottom w:color="a6bfdd" w:space="0" w:sz="12" w:themeColor="accent1" w:val="single"/>
        </w:tcBorders>
      </w:tcPr>
    </w:tblStylePr>
    <w:tblStylePr w:type="lastRow">
      <w:rPr>
        <w:b w:val="1"/>
        <w:color w:themeColor="accent1" w:themeShade="000095" w:themeTint="000080"/>
      </w:rPr>
      <w:tblPr/>
    </w:tblStylePr>
    <w:tblStylePr w:type="firstCol">
      <w:rPr>
        <w:b w:val="1"/>
        <w:color w:themeColor="accent1" w:themeShade="000095" w:themeTint="000080"/>
      </w:rPr>
      <w:tblPr/>
    </w:tblStylePr>
    <w:tblStylePr w:type="lastCol">
      <w:rPr>
        <w:b w:val="1"/>
        <w:color w:themeColor="accent1" w:themeShade="000095" w:themeTint="000080"/>
      </w:rPr>
      <w:tbl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rPr>
      <w:tblPr/>
      <w:tcPr>
        <w:tcBorders>
          <w:bottom w:color="d99695" w:space="0" w:sz="12" w:themeColor="accent2" w:val="single"/>
        </w:tcBorders>
      </w:tcPr>
    </w:tblStylePr>
    <w:tblStylePr w:type="lastRow">
      <w:rPr>
        <w:b w:val="1"/>
        <w:color w:themeColor="accent2" w:themeShade="000095" w:themeTint="000097"/>
      </w:rPr>
      <w:tbl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rPr>
      <w:tblPr/>
      <w:tcPr>
        <w:tcBorders>
          <w:bottom w:color="9abb59" w:space="0" w:sz="12" w:themeColor="accent3" w:val="single"/>
        </w:tcBorders>
      </w:tcPr>
    </w:tblStylePr>
    <w:tblStylePr w:type="lastRow">
      <w:rPr>
        <w:b w:val="1"/>
        <w:color w:themeColor="accent3" w:themeShade="000095" w:themeTint="0000FE"/>
      </w:rPr>
      <w:tblPr/>
    </w:tblStylePr>
    <w:tblStylePr w:type="firstCol">
      <w:rPr>
        <w:b w:val="1"/>
        <w:color w:themeColor="accent3" w:themeShade="000095" w:themeTint="0000FE"/>
      </w:rPr>
      <w:tblPr/>
    </w:tblStylePr>
    <w:tblStylePr w:type="lastCol">
      <w:rPr>
        <w:b w:val="1"/>
        <w:color w:themeColor="accent3" w:themeShade="000095" w:themeTint="0000FE"/>
      </w:rPr>
      <w:tbl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rPr>
      <w:tblPr/>
      <w:tcPr>
        <w:tcBorders>
          <w:bottom w:color="b2a1c6" w:space="0" w:sz="12" w:themeColor="accent4" w:val="single"/>
        </w:tcBorders>
      </w:tcPr>
    </w:tblStylePr>
    <w:tblStylePr w:type="lastRow">
      <w:rPr>
        <w:b w:val="1"/>
        <w:color w:themeColor="accent4" w:themeShade="000095" w:themeTint="00009A"/>
      </w:rPr>
      <w:tbl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themeColor="accent5" w:themeShade="000095"/>
      </w:rPr>
      <w:tblPr/>
      <w:tcPr>
        <w:tcBorders>
          <w:bottom w:color="4bacc6" w:space="0" w:sz="12" w:themeColor="accent5"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themeColor="accent5" w:themeShade="000095"/>
      </w:rPr>
      <w:tblPr/>
      <w:tcPr>
        <w:tcBorders>
          <w:bottom w:color="f79646" w:space="0" w:sz="12" w:themeColor="accent6"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fde9d8" w:fill="fde9d8" w:themeFill="accent6" w:themeFillTint="000034" w:val="clear"/>
      </w:tcPr>
    </w:tblStylePr>
    <w:tblStylePr w:type="band1Horz">
      <w:rPr>
        <w:color w:themeColor="accent5" w:themeShade="000095"/>
        <w:sz w:val="22"/>
      </w:rPr>
      <w:tblPr/>
      <w:tcPr>
        <w:shd w:color="fde9d8" w:fill="fde9d8" w:themeFill="accent6" w:themeFillTint="000034" w:val="clear"/>
      </w:tcPr>
    </w:tblStylePr>
    <w:tblStylePr w:type="band2Horz">
      <w:rPr>
        <w:color w:themeColor="accent5" w:themeShade="000095"/>
        <w:sz w:val="22"/>
      </w:rPr>
      <w:tblPr/>
    </w:tblStylePr>
  </w:style>
  <w:style w:type="table" w:styleId="-7">
    <w:name w:val="Grid Table 7 Colorful"/>
    <w:basedOn w:val="a1"/>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b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f2f2f2" w:fill="f2f2f2" w:themeFill="text1" w:themeFillTint="00000D" w:val="clear"/>
      </w:tcPr>
    </w:tblStylePr>
    <w:tblStylePr w:type="band1Horz">
      <w:rPr>
        <w:color w:themeColor="text1" w:themeShade="000095" w:themeTint="000080"/>
        <w:sz w:val="22"/>
      </w:rPr>
      <w:tblPr/>
      <w:tcPr>
        <w:shd w:color="f2f2f2" w:fill="f2f2f2" w:themeFill="text1" w:themeFillTint="00000D" w:val="clear"/>
      </w:tcPr>
    </w:tblStylePr>
    <w:tblStylePr w:type="band2Horz">
      <w:rPr>
        <w:color w:themeColor="text1" w:themeShade="000095" w:themeTint="000080"/>
        <w:sz w:val="22"/>
      </w:rPr>
      <w:tbl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sz w:val="22"/>
      </w:rPr>
      <w:tblPr/>
      <w:tcPr>
        <w:tcBorders>
          <w:top w:color="auto" w:space="0" w:sz="0" w:val="none"/>
          <w:left w:color="auto" w:space="0" w:sz="0" w:val="none"/>
          <w:bottom w:color="a6bfdd" w:space="0" w:sz="4" w:themeColor="accent1" w:val="single"/>
          <w:right w:color="auto" w:space="0" w:sz="0" w:val="none"/>
        </w:tcBorders>
        <w:shd w:color="ffffff" w:fill="ffffff" w:themeFill="light1" w:val="clear"/>
      </w:tcPr>
    </w:tblStylePr>
    <w:tblStylePr w:type="lastRow">
      <w:rPr>
        <w:b w:val="1"/>
        <w:color w:themeColor="accent1" w:themeShade="000095" w:themeTint="000080"/>
        <w:sz w:val="22"/>
      </w:rPr>
      <w:tblPr/>
      <w:tcPr>
        <w:tcBorders>
          <w:top w:color="a6bfd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themeTint="000080"/>
        <w:sz w:val="22"/>
      </w:rPr>
      <w:tblPr/>
      <w:tcPr>
        <w:tcBorders>
          <w:top w:color="auto" w:space="0" w:sz="0" w:val="none"/>
          <w:left w:color="auto" w:space="0" w:sz="0" w:val="none"/>
          <w:bottom w:color="auto" w:space="0" w:sz="0" w:val="none"/>
          <w:right w:color="a6bfdd" w:space="0" w:sz="4" w:themeColor="accent1" w:val="single"/>
        </w:tcBorders>
        <w:shd w:color="ffffff" w:fill="auto" w:val="clear"/>
      </w:tcPr>
    </w:tblStylePr>
    <w:tblStylePr w:type="lastCol">
      <w:rPr>
        <w:i w:val="1"/>
        <w:color w:themeColor="accent1" w:themeShade="000095" w:themeTint="000080"/>
        <w:sz w:val="22"/>
      </w:rPr>
      <w:tblPr/>
      <w:tcPr>
        <w:tcBorders>
          <w:top w:color="auto" w:space="0" w:sz="0" w:val="none"/>
          <w:left w:color="a6bfdd" w:space="0" w:sz="4" w:themeColor="accent1" w:val="single"/>
          <w:bottom w:color="auto" w:space="0" w:sz="0" w:val="none"/>
          <w:right w:color="auto" w:space="0" w:sz="0" w:val="none"/>
        </w:tcBorders>
        <w:shd w:color="ffffff" w:fill="auto" w:val="clear"/>
      </w:tc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b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sz w:val="22"/>
      </w:rPr>
      <w:tblPr/>
      <w:tcPr>
        <w:tcBorders>
          <w:top w:color="auto" w:space="0" w:sz="0" w:val="none"/>
          <w:left w:color="auto" w:space="0" w:sz="0" w:val="none"/>
          <w:bottom w:color="9abb59" w:space="0" w:sz="4" w:themeColor="accent3" w:val="single"/>
          <w:right w:color="auto" w:space="0" w:sz="0" w:val="none"/>
        </w:tcBorders>
        <w:shd w:color="ffffff" w:fill="ffffff" w:themeFill="light1" w:val="clear"/>
      </w:tcPr>
    </w:tblStylePr>
    <w:tblStylePr w:type="lastRow">
      <w:rPr>
        <w:b w:val="1"/>
        <w:color w:themeColor="accent3" w:themeShade="000095" w:themeTint="0000FE"/>
        <w:sz w:val="22"/>
      </w:rPr>
      <w:tblPr/>
      <w:tcPr>
        <w:tcBorders>
          <w:top w:color="9abb59"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FE"/>
        <w:sz w:val="22"/>
      </w:rPr>
      <w:tblPr/>
      <w:tcPr>
        <w:tcBorders>
          <w:top w:color="auto" w:space="0" w:sz="0" w:val="none"/>
          <w:left w:color="auto" w:space="0" w:sz="0" w:val="none"/>
          <w:bottom w:color="auto" w:space="0" w:sz="0" w:val="none"/>
          <w:right w:color="9abb59" w:space="0" w:sz="4" w:themeColor="accent3" w:val="single"/>
        </w:tcBorders>
        <w:shd w:color="ffffff" w:fill="auto" w:val="clear"/>
      </w:tcPr>
    </w:tblStylePr>
    <w:tblStylePr w:type="lastCol">
      <w:rPr>
        <w:i w:val="1"/>
        <w:color w:themeColor="accent3" w:themeShade="000095" w:themeTint="0000FE"/>
        <w:sz w:val="22"/>
      </w:rPr>
      <w:tblPr/>
      <w:tcPr>
        <w:tcBorders>
          <w:top w:color="auto" w:space="0" w:sz="0" w:val="none"/>
          <w:left w:color="9abb59" w:space="0" w:sz="4" w:themeColor="accent3" w:val="single"/>
          <w:bottom w:color="auto" w:space="0" w:sz="0" w:val="none"/>
          <w:right w:color="auto" w:space="0" w:sz="0" w:val="none"/>
        </w:tcBorders>
        <w:shd w:color="ffffff" w:fill="auto" w:val="clear"/>
      </w:tc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b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color w:themeColor="accent5" w:themeShade="000095"/>
        <w:sz w:val="22"/>
      </w:rPr>
      <w:tblPr/>
      <w:tcPr>
        <w:tcBorders>
          <w:top w:color="auto" w:space="0" w:sz="0" w:val="none"/>
          <w:left w:color="auto" w:space="0" w:sz="0" w:val="none"/>
          <w:bottom w:color="99d0de" w:space="0" w:sz="4" w:themeColor="accent5" w:val="single"/>
          <w:right w:color="auto" w:space="0" w:sz="0" w:val="none"/>
        </w:tcBorders>
        <w:shd w:color="ffffff" w:fill="ffffff" w:themeFill="light1" w:val="clear"/>
      </w:tcPr>
    </w:tblStylePr>
    <w:tblStylePr w:type="lastRow">
      <w:rPr>
        <w:b w:val="1"/>
        <w:color w:themeColor="accent5" w:themeShade="000095"/>
        <w:sz w:val="22"/>
      </w:rPr>
      <w:tblPr/>
      <w:tcPr>
        <w:tcBorders>
          <w:top w:color="99d0de"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sz w:val="22"/>
      </w:rPr>
      <w:tblPr/>
      <w:tcPr>
        <w:tcBorders>
          <w:top w:color="auto" w:space="0" w:sz="0" w:val="none"/>
          <w:left w:color="auto" w:space="0" w:sz="0" w:val="none"/>
          <w:bottom w:color="auto" w:space="0" w:sz="0" w:val="none"/>
          <w:right w:color="99d0de" w:space="0" w:sz="4" w:themeColor="accent5" w:val="single"/>
        </w:tcBorders>
        <w:shd w:color="ffffff" w:fill="auto" w:val="clear"/>
      </w:tcPr>
    </w:tblStylePr>
    <w:tblStylePr w:type="lastCol">
      <w:rPr>
        <w:i w:val="1"/>
        <w:color w:themeColor="accent5" w:themeShade="000095"/>
        <w:sz w:val="22"/>
      </w:rPr>
      <w:tblPr/>
      <w:tcPr>
        <w:tcBorders>
          <w:top w:color="auto" w:space="0" w:sz="0" w:val="none"/>
          <w:left w:color="99d0de" w:space="0" w:sz="4" w:themeColor="accent5" w:val="single"/>
          <w:bottom w:color="auto" w:space="0" w:sz="0" w:val="none"/>
          <w:right w:color="auto" w:space="0" w:sz="0" w:val="none"/>
        </w:tcBorders>
        <w:shd w:color="ffffff" w:fill="auto" w:val="clear"/>
      </w:tc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color w:themeColor="accent6" w:themeShade="000095"/>
        <w:sz w:val="22"/>
      </w:rPr>
      <w:tblPr/>
      <w:tcPr>
        <w:tcBorders>
          <w:top w:color="auto" w:space="0" w:sz="0" w:val="none"/>
          <w:left w:color="auto" w:space="0" w:sz="0" w:val="none"/>
          <w:bottom w:color="fac396" w:space="0" w:sz="4" w:themeColor="accent6" w:val="single"/>
          <w:right w:color="auto" w:space="0" w:sz="0" w:val="none"/>
        </w:tcBorders>
        <w:shd w:color="ffffff" w:fill="ffffff" w:themeFill="light1" w:val="clear"/>
      </w:tcPr>
    </w:tblStylePr>
    <w:tblStylePr w:type="lastRow">
      <w:rPr>
        <w:b w:val="1"/>
        <w:color w:themeColor="accent6" w:themeShade="000095"/>
        <w:sz w:val="22"/>
      </w:rPr>
      <w:tblPr/>
      <w:tcPr>
        <w:tcBorders>
          <w:top w:color="fac396"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sz w:val="22"/>
      </w:rPr>
      <w:tblPr/>
      <w:tcPr>
        <w:tcBorders>
          <w:top w:color="auto" w:space="0" w:sz="0" w:val="none"/>
          <w:left w:color="auto" w:space="0" w:sz="0" w:val="none"/>
          <w:bottom w:color="auto" w:space="0" w:sz="0" w:val="none"/>
          <w:right w:color="fac396" w:space="0" w:sz="4" w:themeColor="accent6" w:val="single"/>
        </w:tcBorders>
        <w:shd w:color="ffffff" w:fill="auto" w:val="clear"/>
      </w:tcPr>
    </w:tblStylePr>
    <w:tblStylePr w:type="lastCol">
      <w:rPr>
        <w:i w:val="1"/>
        <w:color w:themeColor="accent6" w:themeShade="000095"/>
        <w:sz w:val="22"/>
      </w:rPr>
      <w:tblPr/>
      <w:tcPr>
        <w:tcBorders>
          <w:top w:color="auto" w:space="0" w:sz="0" w:val="none"/>
          <w:left w:color="fac396" w:space="0" w:sz="4" w:themeColor="accent6" w:val="single"/>
          <w:bottom w:color="auto" w:space="0" w:sz="0" w:val="none"/>
          <w:right w:color="auto" w:space="0" w:sz="0" w:val="none"/>
        </w:tcBorders>
        <w:shd w:color="ffffff" w:fill="auto" w:val="clear"/>
      </w:tcPr>
    </w:tblStylePr>
    <w:tblStylePr w:type="band1Vert">
      <w:tblPr/>
      <w:tcPr>
        <w:shd w:color="fde9d8" w:fill="fde9d8" w:themeFill="accent6" w:themeFillTint="000034" w:val="clear"/>
      </w:tcPr>
    </w:tblStylePr>
    <w:tblStylePr w:type="band1Horz">
      <w:rPr>
        <w:color w:themeColor="accent6" w:themeShade="000095"/>
        <w:sz w:val="22"/>
      </w:rPr>
      <w:tblPr/>
      <w:tcPr>
        <w:shd w:color="fde9d8" w:fill="fde9d8" w:themeFill="accent6" w:themeFillTint="000034" w:val="clear"/>
      </w:tcPr>
    </w:tblStylePr>
    <w:tblStylePr w:type="band2Horz">
      <w:rPr>
        <w:color w:themeColor="accent6" w:themeShade="0000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bfbfbf" w:fill="bfbfbf" w:themeFill="text1" w:themeFillTint="000040" w:val="clear"/>
      </w:tcPr>
    </w:tblStylePr>
    <w:tblStylePr w:type="band1Horz">
      <w:tblPr/>
      <w:tcPr>
        <w:shd w:color="bfbfbf" w:fill="bfbfbf" w:themeFill="text1" w:themeFillTint="000040" w:val="clear"/>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2dfee" w:fill="d2dfee" w:themeFill="accent1" w:themeFillTint="000040" w:val="clear"/>
      </w:tcPr>
    </w:tblStylePr>
    <w:tblStylePr w:type="band1Horz">
      <w:tblPr/>
      <w:tcPr>
        <w:shd w:color="d2dfee" w:fill="d2dfee" w:themeFill="accent1" w:themeFillTint="000040" w:val="clear"/>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fd2d2" w:fill="efd2d2" w:themeFill="accent2" w:themeFillTint="000040" w:val="clear"/>
      </w:tcPr>
    </w:tblStylePr>
    <w:tblStylePr w:type="band1Horz">
      <w:tblPr/>
      <w:tcPr>
        <w:shd w:color="efd2d2" w:fill="efd2d2" w:themeFill="accent2" w:themeFillTint="000040" w:val="clear"/>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5eed5" w:fill="e5eed5" w:themeFill="accent3" w:themeFillTint="000040" w:val="clear"/>
      </w:tcPr>
    </w:tblStylePr>
    <w:tblStylePr w:type="band1Horz">
      <w:tblPr/>
      <w:tcPr>
        <w:shd w:color="e5eed5" w:fill="e5eed5" w:themeFill="accent3" w:themeFillTint="000040" w:val="clear"/>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fd8e7" w:fill="dfd8e7" w:themeFill="accent4" w:themeFillTint="000040" w:val="clear"/>
      </w:tcPr>
    </w:tblStylePr>
    <w:tblStylePr w:type="band1Horz">
      <w:tblPr/>
      <w:tcPr>
        <w:shd w:color="dfd8e7" w:fill="dfd8e7" w:themeFill="accent4" w:themeFillTint="000040" w:val="clear"/>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1eaf0" w:fill="d1eaf0" w:themeFill="accent5" w:themeFillTint="000040" w:val="clear"/>
      </w:tcPr>
    </w:tblStylePr>
    <w:tblStylePr w:type="band1Horz">
      <w:tblPr/>
      <w:tcPr>
        <w:shd w:color="d1eaf0" w:fill="d1eaf0" w:themeFill="accent5" w:themeFillTint="000040" w:val="clear"/>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fde4d0" w:fill="fde4d0" w:themeFill="accent6" w:themeFillTint="000040" w:val="clear"/>
      </w:tcPr>
    </w:tblStylePr>
    <w:tblStylePr w:type="band1Horz">
      <w:tblPr/>
      <w:tcPr>
        <w:shd w:color="fde4d0" w:fill="fde4d0" w:themeFill="accent6" w:themeFillTint="000040" w:val="clear"/>
      </w:tcPr>
    </w:tblStylePr>
  </w:style>
  <w:style w:type="table" w:styleId="-20">
    <w:name w:val="List Table 2"/>
    <w:basedOn w:val="a1"/>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la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la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la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la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la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la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la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30">
    <w:name w:val="List Table 3"/>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000000" w:space="0" w:sz="4" w:themeColor="text1" w:val="single"/>
          <w:right w:color="000000" w:space="0" w:sz="4" w:themeColor="text1" w:val="single"/>
        </w:tcBorders>
      </w:tcPr>
    </w:tblStylePr>
    <w:tblStylePr w:type="band1Horz">
      <w:rPr>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4f81bd" w:space="0" w:sz="4" w:themeColor="accent1" w:val="single"/>
          <w:right w:color="4f81bd" w:space="0" w:sz="4" w:themeColor="accent1" w:val="single"/>
        </w:tcBorders>
      </w:tcPr>
    </w:tblStylePr>
    <w:tblStylePr w:type="band1Horz">
      <w:rPr>
        <w:sz w:val="22"/>
      </w:rPr>
      <w:tblPr/>
      <w:tcPr>
        <w:tcBorders>
          <w:top w:color="4f81bd" w:space="0" w:sz="4" w:themeColor="accent1" w:val="single"/>
          <w:bottom w:color="4f81bd" w:space="0" w:sz="4" w:themeColor="accent1" w:val="single"/>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b w:val="1"/>
        <w:sz w:val="22"/>
      </w:rPr>
      <w:tblPr/>
      <w:tcPr>
        <w:shd w:color="d99695" w:fill="d99695" w:themeFill="accent2" w:themeFillTint="000097"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d99695" w:space="0" w:sz="4" w:themeColor="accent2" w:val="single"/>
          <w:right w:color="d99695" w:space="0" w:sz="4" w:themeColor="accent2" w:val="single"/>
        </w:tcBorders>
      </w:tcPr>
    </w:tblStylePr>
    <w:tblStylePr w:type="band1Horz">
      <w:rPr>
        <w:sz w:val="22"/>
      </w:rPr>
      <w:tblPr/>
      <w:tcPr>
        <w:tcBorders>
          <w:top w:color="d99695" w:space="0" w:sz="4" w:themeColor="accent2" w:val="single"/>
          <w:bottom w:color="d99695" w:space="0" w:sz="4" w:themeColor="accent2" w:val="single"/>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b w:val="1"/>
        <w:sz w:val="22"/>
      </w:rPr>
      <w:tblPr/>
      <w:tcPr>
        <w:shd w:color="c3d69b" w:fill="c3d69b" w:themeFill="accent3"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c3d69b" w:space="0" w:sz="4" w:themeColor="accent3" w:val="single"/>
          <w:right w:color="c3d69b" w:space="0" w:sz="4" w:themeColor="accent3" w:val="single"/>
        </w:tcBorders>
      </w:tcPr>
    </w:tblStylePr>
    <w:tblStylePr w:type="band1Horz">
      <w:rPr>
        <w:sz w:val="22"/>
      </w:rPr>
      <w:tblPr/>
      <w:tcPr>
        <w:tcBorders>
          <w:top w:color="c3d69b" w:space="0" w:sz="4" w:themeColor="accent3" w:val="single"/>
          <w:bottom w:color="c3d69b" w:space="0" w:sz="4" w:themeColor="accent3" w:val="single"/>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b w:val="1"/>
        <w:sz w:val="22"/>
      </w:rPr>
      <w:tblPr/>
      <w:tcPr>
        <w:shd w:color="b2a1c6" w:fill="b2a1c6" w:themeFill="accent4"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b2a1c6" w:space="0" w:sz="4" w:themeColor="accent4" w:val="single"/>
          <w:right w:color="b2a1c6" w:space="0" w:sz="4" w:themeColor="accent4" w:val="single"/>
        </w:tcBorders>
      </w:tcPr>
    </w:tblStylePr>
    <w:tblStylePr w:type="band1Horz">
      <w:rPr>
        <w:sz w:val="22"/>
      </w:rPr>
      <w:tblPr/>
      <w:tcPr>
        <w:tcBorders>
          <w:top w:color="b2a1c6" w:space="0" w:sz="4" w:themeColor="accent4" w:val="single"/>
          <w:bottom w:color="b2a1c6" w:space="0" w:sz="4" w:themeColor="accent4" w:val="single"/>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b w:val="1"/>
        <w:sz w:val="22"/>
      </w:rPr>
      <w:tblPr/>
      <w:tcPr>
        <w:shd w:color="92ccdc" w:fill="92ccdc" w:themeFill="accent5"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92ccdc" w:space="0" w:sz="4" w:themeColor="accent5" w:val="single"/>
          <w:right w:color="92ccdc" w:space="0" w:sz="4" w:themeColor="accent5" w:val="single"/>
        </w:tcBorders>
      </w:tcPr>
    </w:tblStylePr>
    <w:tblStylePr w:type="band1Horz">
      <w:rPr>
        <w:sz w:val="22"/>
      </w:rPr>
      <w:tblPr/>
      <w:tcPr>
        <w:tcBorders>
          <w:top w:color="92ccdc" w:space="0" w:sz="4" w:themeColor="accent5" w:val="single"/>
          <w:bottom w:color="92ccdc" w:space="0" w:sz="4" w:themeColor="accent5" w:val="single"/>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b w:val="1"/>
        <w:sz w:val="22"/>
      </w:rPr>
      <w:tblPr/>
      <w:tcPr>
        <w:shd w:color="fac090" w:fill="fac090" w:themeFill="accent6"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fac090" w:space="0" w:sz="4" w:themeColor="accent6" w:val="single"/>
          <w:right w:color="fac090" w:space="0" w:sz="4" w:themeColor="accent6" w:val="single"/>
        </w:tcBorders>
      </w:tcPr>
    </w:tblStylePr>
    <w:tblStylePr w:type="band1Horz">
      <w:rPr>
        <w:sz w:val="22"/>
      </w:rPr>
      <w:tblPr/>
      <w:tcPr>
        <w:tcBorders>
          <w:top w:color="fac090" w:space="0" w:sz="4" w:themeColor="accent6" w:val="single"/>
          <w:bottom w:color="fac090" w:space="0" w:sz="4" w:themeColor="accent6" w:val="single"/>
        </w:tcBorders>
      </w:tcPr>
    </w:tblStylePr>
  </w:style>
  <w:style w:type="table" w:styleId="-40">
    <w:name w:val="List Table 4"/>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b w:val="1"/>
        <w:sz w:val="22"/>
      </w:rPr>
      <w:tblPr/>
      <w:tcPr>
        <w:shd w:color="c0504d" w:fill="c0504d" w:themeFill="accent2"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b w:val="1"/>
        <w:sz w:val="22"/>
      </w:rPr>
      <w:tblPr/>
      <w:tcPr>
        <w:shd w:color="9bbb59" w:fill="9bbb59" w:themeFill="accent3"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b w:val="1"/>
        <w:sz w:val="22"/>
      </w:rPr>
      <w:tblPr/>
      <w:tcPr>
        <w:shd w:color="8064a2" w:fill="8064a2" w:themeFill="accent4"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b w:val="1"/>
        <w:sz w:val="22"/>
      </w:rPr>
      <w:tblPr/>
      <w:tcPr>
        <w:shd w:color="4bacc6" w:fill="4bacc6" w:themeFill="accent5"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b w:val="1"/>
        <w:sz w:val="22"/>
      </w:rPr>
      <w:tblPr/>
      <w:tcPr>
        <w:shd w:color="f79646" w:fill="f79646" w:themeFill="accent6"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50">
    <w:name w:val="List Table 5 Dark"/>
    <w:basedOn w:val="a1"/>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tblPr>
    <w:tblStylePr w:type="firstRow">
      <w:rPr>
        <w:b w:val="1"/>
        <w:color w:themeColor="light1"/>
        <w:sz w:val="22"/>
      </w:rPr>
      <w:tblPr/>
      <w:tcPr>
        <w:tcBorders>
          <w:top w:color="7f7f7f" w:space="0" w:sz="32" w:themeColor="text1" w:val="single"/>
          <w:bottom w:color="ffffff" w:space="0" w:sz="12" w:themeColor="light1" w:val="single"/>
        </w:tcBorders>
        <w:shd w:color="7f7f7f" w:fill="7f7f7f" w:themeFill="text1" w:themeFillTint="000080" w:val="clear"/>
      </w:tcPr>
    </w:tblStylePr>
    <w:tblStylePr w:type="lastRow">
      <w:rPr>
        <w:b w:val="1"/>
        <w:color w:themeColor="light1"/>
        <w:sz w:val="22"/>
      </w:rPr>
      <w:tblPr/>
    </w:tblStylePr>
    <w:tblStylePr w:type="firstCol">
      <w:rPr>
        <w:b w:val="1"/>
        <w:color w:themeColor="light1"/>
        <w:sz w:val="22"/>
      </w:rPr>
      <w:tblPr/>
      <w:tcPr>
        <w:tcBorders>
          <w:left w:color="7f7f7f" w:space="0" w:sz="32" w:themeColor="text1" w:val="single"/>
          <w:right w:color="ffffff" w:space="0" w:sz="4" w:themeColor="light1" w:val="single"/>
        </w:tcBorders>
      </w:tcPr>
    </w:tblStylePr>
    <w:tblStylePr w:type="lastCol">
      <w:tblPr/>
      <w:tcPr>
        <w:tcBorders>
          <w:left w:color="ffffff" w:space="0" w:sz="4" w:themeColor="light1" w:val="single"/>
          <w:right w:color="7f7f7f" w:space="0" w:sz="32" w:themeColor="text1" w:val="single"/>
        </w:tcBorders>
      </w:tcPr>
    </w:tblStylePr>
    <w:tblStylePr w:type="band1Vert">
      <w:tblPr/>
      <w:tcPr>
        <w:tcBorders>
          <w:left w:color="ffffff" w:space="0" w:sz="4" w:themeColor="light1" w:val="single"/>
          <w:right w:color="ffffff" w:space="0" w:sz="4" w:themeColor="light1" w:val="single"/>
        </w:tcBorders>
        <w:shd w:color="7f7f7f" w:fill="7f7f7f" w:themeFill="text1" w:themeFill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Fill="text1" w:themeFillTint="000080" w:val="clear"/>
      </w:tcPr>
    </w:tblStylePr>
    <w:tblStylePr w:type="band2Horz">
      <w:tblPr/>
      <w:tcPr>
        <w:tcBorders>
          <w:top w:color="ffffff" w:space="0" w:sz="4" w:themeColor="light1" w:val="single"/>
          <w:bottom w:color="ffffff" w:space="0" w:sz="4" w:themeColor="light1" w:val="single"/>
        </w:tcBorders>
        <w:shd w:color="7f7f7f" w:fill="7f7f7f" w:themeFill="text1" w:themeFillTint="000080" w:val="clear"/>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tblPr>
    <w:tblStylePr w:type="firstRow">
      <w:rPr>
        <w:b w:val="1"/>
        <w:color w:themeColor="light1"/>
        <w:sz w:val="22"/>
      </w:rPr>
      <w:tblPr/>
      <w:tcPr>
        <w:tcBorders>
          <w:top w:color="4f81bd" w:space="0" w:sz="32" w:themeColor="accent1" w:val="single"/>
          <w:bottom w:color="ffffff" w:space="0" w:sz="12" w:themeColor="light1" w:val="single"/>
        </w:tcBorders>
        <w:shd w:color="4f81bd" w:fill="4f81bd" w:themeFill="accent1" w:val="clear"/>
      </w:tcPr>
    </w:tblStylePr>
    <w:tblStylePr w:type="lastRow">
      <w:rPr>
        <w:b w:val="1"/>
        <w:color w:themeColor="light1"/>
        <w:sz w:val="22"/>
      </w:rPr>
      <w:tblPr/>
    </w:tblStylePr>
    <w:tblStylePr w:type="firstCol">
      <w:rPr>
        <w:b w:val="1"/>
        <w:color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Fill="accent1" w:val="clear"/>
      </w:tcPr>
    </w:tblStylePr>
    <w:tblStylePr w:type="band2Horz">
      <w:tblPr/>
      <w:tcPr>
        <w:tcBorders>
          <w:top w:color="ffffff" w:space="0" w:sz="4" w:themeColor="light1" w:val="single"/>
          <w:bottom w:color="ffffff" w:space="0" w:sz="4" w:themeColor="light1" w:val="single"/>
        </w:tcBorders>
        <w:shd w:color="4f81bd" w:fill="4f81bd" w:themeFill="accent1" w:val="clear"/>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tblPr>
    <w:tblStylePr w:type="firstRow">
      <w:rPr>
        <w:b w:val="1"/>
        <w:color w:themeColor="light1"/>
        <w:sz w:val="22"/>
      </w:rPr>
      <w:tblPr/>
      <w:tcPr>
        <w:tcBorders>
          <w:top w:color="d99695" w:space="0" w:sz="32" w:themeColor="accent2" w:val="single"/>
          <w:bottom w:color="ffffff" w:space="0" w:sz="12" w:themeColor="light1" w:val="single"/>
        </w:tcBorders>
        <w:shd w:color="d99695" w:fill="d99695" w:themeFill="accent2" w:themeFillTint="000097" w:val="clear"/>
      </w:tcPr>
    </w:tblStylePr>
    <w:tblStylePr w:type="lastRow">
      <w:rPr>
        <w:b w:val="1"/>
        <w:color w:themeColor="light1"/>
        <w:sz w:val="22"/>
      </w:rPr>
      <w:tblPr/>
    </w:tblStylePr>
    <w:tblStylePr w:type="firstCol">
      <w:rPr>
        <w:b w:val="1"/>
        <w:color w:themeColor="light1"/>
        <w:sz w:val="22"/>
      </w:rPr>
      <w:tblPr/>
      <w:tcPr>
        <w:tcBorders>
          <w:left w:color="d99695" w:space="0" w:sz="32" w:themeColor="accent2" w:val="single"/>
          <w:right w:color="ffffff" w:space="0" w:sz="4" w:themeColor="light1" w:val="single"/>
        </w:tcBorders>
      </w:tcPr>
    </w:tblStylePr>
    <w:tblStylePr w:type="lastCol">
      <w:tblPr/>
      <w:tcPr>
        <w:tcBorders>
          <w:left w:color="ffffff" w:space="0" w:sz="4" w:themeColor="light1" w:val="single"/>
          <w:right w:color="d99695" w:space="0" w:sz="32" w:themeColor="accent2" w:val="single"/>
        </w:tcBorders>
      </w:tcPr>
    </w:tblStylePr>
    <w:tblStylePr w:type="band1Vert">
      <w:tblPr/>
      <w:tcPr>
        <w:tcBorders>
          <w:left w:color="ffffff" w:space="0" w:sz="4" w:themeColor="light1" w:val="single"/>
          <w:right w:color="ffffff" w:space="0" w:sz="4" w:themeColor="light1" w:val="single"/>
        </w:tcBorders>
        <w:shd w:color="d99695" w:fill="d99695" w:themeFill="accent2" w:themeFill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Fill="accent2" w:themeFillTint="000097" w:val="clear"/>
      </w:tcPr>
    </w:tblStylePr>
    <w:tblStylePr w:type="band2Horz">
      <w:tblPr/>
      <w:tcPr>
        <w:tcBorders>
          <w:top w:color="ffffff" w:space="0" w:sz="4" w:themeColor="light1" w:val="single"/>
          <w:bottom w:color="ffffff" w:space="0" w:sz="4" w:themeColor="light1" w:val="single"/>
        </w:tcBorders>
        <w:shd w:color="d99695" w:fill="d99695" w:themeFill="accent2" w:themeFillTint="000097" w:val="clear"/>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tblPr>
    <w:tblStylePr w:type="firstRow">
      <w:rPr>
        <w:b w:val="1"/>
        <w:color w:themeColor="light1"/>
        <w:sz w:val="22"/>
      </w:rPr>
      <w:tblPr/>
      <w:tcPr>
        <w:tcBorders>
          <w:top w:color="c3d69b" w:space="0" w:sz="32" w:themeColor="accent3" w:val="single"/>
          <w:bottom w:color="ffffff" w:space="0" w:sz="12" w:themeColor="light1" w:val="single"/>
        </w:tcBorders>
        <w:shd w:color="c3d69b" w:fill="c3d69b" w:themeFill="accent3" w:themeFillTint="000098" w:val="clear"/>
      </w:tcPr>
    </w:tblStylePr>
    <w:tblStylePr w:type="lastRow">
      <w:rPr>
        <w:b w:val="1"/>
        <w:color w:themeColor="light1"/>
        <w:sz w:val="22"/>
      </w:rPr>
      <w:tblPr/>
    </w:tblStylePr>
    <w:tblStylePr w:type="firstCol">
      <w:rPr>
        <w:b w:val="1"/>
        <w:color w:themeColor="light1"/>
        <w:sz w:val="22"/>
      </w:rPr>
      <w:tblPr/>
      <w:tcPr>
        <w:tcBorders>
          <w:left w:color="c3d69b" w:space="0" w:sz="32" w:themeColor="accent3" w:val="single"/>
          <w:right w:color="ffffff" w:space="0" w:sz="4" w:themeColor="light1" w:val="single"/>
        </w:tcBorders>
      </w:tcPr>
    </w:tblStylePr>
    <w:tblStylePr w:type="lastCol">
      <w:tblPr/>
      <w:tcPr>
        <w:tcBorders>
          <w:left w:color="ffffff" w:space="0" w:sz="4" w:themeColor="light1" w:val="single"/>
          <w:right w:color="c3d69b" w:space="0" w:sz="32" w:themeColor="accent3" w:val="single"/>
        </w:tcBorders>
      </w:tcPr>
    </w:tblStylePr>
    <w:tblStylePr w:type="band1Vert">
      <w:tblPr/>
      <w:tcPr>
        <w:tcBorders>
          <w:left w:color="ffffff" w:space="0" w:sz="4" w:themeColor="light1" w:val="single"/>
          <w:right w:color="ffffff" w:space="0" w:sz="4" w:themeColor="light1" w:val="single"/>
        </w:tcBorders>
        <w:shd w:color="c3d69b" w:fill="c3d69b" w:themeFill="accent3"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Fill="accent3" w:themeFillTint="000098" w:val="clear"/>
      </w:tcPr>
    </w:tblStylePr>
    <w:tblStylePr w:type="band2Horz">
      <w:tblPr/>
      <w:tcPr>
        <w:tcBorders>
          <w:top w:color="ffffff" w:space="0" w:sz="4" w:themeColor="light1" w:val="single"/>
          <w:bottom w:color="ffffff" w:space="0" w:sz="4" w:themeColor="light1" w:val="single"/>
        </w:tcBorders>
        <w:shd w:color="c3d69b" w:fill="c3d69b" w:themeFill="accent3" w:themeFillTint="000098" w:val="clear"/>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tblPr>
    <w:tblStylePr w:type="firstRow">
      <w:rPr>
        <w:b w:val="1"/>
        <w:color w:themeColor="light1"/>
        <w:sz w:val="22"/>
      </w:rPr>
      <w:tblPr/>
      <w:tcPr>
        <w:tcBorders>
          <w:top w:color="b2a1c6" w:space="0" w:sz="32" w:themeColor="accent4" w:val="single"/>
          <w:bottom w:color="ffffff" w:space="0" w:sz="12" w:themeColor="light1" w:val="single"/>
        </w:tcBorders>
        <w:shd w:color="b2a1c6" w:fill="b2a1c6" w:themeFill="accent4" w:themeFillTint="00009A" w:val="clear"/>
      </w:tcPr>
    </w:tblStylePr>
    <w:tblStylePr w:type="lastRow">
      <w:rPr>
        <w:b w:val="1"/>
        <w:color w:themeColor="light1"/>
        <w:sz w:val="22"/>
      </w:rPr>
      <w:tblPr/>
    </w:tblStylePr>
    <w:tblStylePr w:type="firstCol">
      <w:rPr>
        <w:b w:val="1"/>
        <w:color w:themeColor="light1"/>
        <w:sz w:val="22"/>
      </w:rPr>
      <w:tblPr/>
      <w:tcPr>
        <w:tcBorders>
          <w:left w:color="b2a1c6" w:space="0" w:sz="32" w:themeColor="accent4" w:val="single"/>
          <w:right w:color="ffffff" w:space="0" w:sz="4" w:themeColor="light1" w:val="single"/>
        </w:tcBorders>
      </w:tcPr>
    </w:tblStylePr>
    <w:tblStylePr w:type="lastCol">
      <w:tblPr/>
      <w:tcPr>
        <w:tcBorders>
          <w:left w:color="ffffff" w:space="0" w:sz="4" w:themeColor="light1" w:val="single"/>
          <w:right w:color="b2a1c6" w:space="0" w:sz="32" w:themeColor="accent4" w:val="single"/>
        </w:tcBorders>
      </w:tcPr>
    </w:tblStylePr>
    <w:tblStylePr w:type="band1Vert">
      <w:tblPr/>
      <w:tcPr>
        <w:tcBorders>
          <w:left w:color="ffffff" w:space="0" w:sz="4" w:themeColor="light1" w:val="single"/>
          <w:right w:color="ffffff" w:space="0" w:sz="4" w:themeColor="light1" w:val="single"/>
        </w:tcBorders>
        <w:shd w:color="b2a1c6" w:fill="b2a1c6" w:themeFill="accent4"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Fill="accent4" w:themeFillTint="00009A" w:val="clear"/>
      </w:tcPr>
    </w:tblStylePr>
    <w:tblStylePr w:type="band2Horz">
      <w:tblPr/>
      <w:tcPr>
        <w:tcBorders>
          <w:top w:color="ffffff" w:space="0" w:sz="4" w:themeColor="light1" w:val="single"/>
          <w:bottom w:color="ffffff" w:space="0" w:sz="4" w:themeColor="light1" w:val="single"/>
        </w:tcBorders>
        <w:shd w:color="b2a1c6" w:fill="b2a1c6" w:themeFill="accent4" w:themeFillTint="00009A" w:val="clear"/>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tblPr>
    <w:tblStylePr w:type="firstRow">
      <w:rPr>
        <w:b w:val="1"/>
        <w:color w:themeColor="light1"/>
        <w:sz w:val="22"/>
      </w:rPr>
      <w:tblPr/>
      <w:tcPr>
        <w:tcBorders>
          <w:top w:color="92ccdc" w:space="0" w:sz="32" w:themeColor="accent5" w:val="single"/>
          <w:bottom w:color="ffffff" w:space="0" w:sz="12" w:themeColor="light1" w:val="single"/>
        </w:tcBorders>
        <w:shd w:color="92ccdc" w:fill="92ccdc" w:themeFill="accent5" w:themeFillTint="00009A" w:val="clear"/>
      </w:tcPr>
    </w:tblStylePr>
    <w:tblStylePr w:type="lastRow">
      <w:rPr>
        <w:b w:val="1"/>
        <w:color w:themeColor="light1"/>
        <w:sz w:val="22"/>
      </w:rPr>
      <w:tblPr/>
    </w:tblStylePr>
    <w:tblStylePr w:type="firstCol">
      <w:rPr>
        <w:b w:val="1"/>
        <w:color w:themeColor="light1"/>
        <w:sz w:val="22"/>
      </w:rPr>
      <w:tblPr/>
      <w:tcPr>
        <w:tcBorders>
          <w:left w:color="92ccdc" w:space="0" w:sz="32" w:themeColor="accent5" w:val="single"/>
          <w:right w:color="ffffff" w:space="0" w:sz="4" w:themeColor="light1" w:val="single"/>
        </w:tcBorders>
      </w:tcPr>
    </w:tblStylePr>
    <w:tblStylePr w:type="lastCol">
      <w:tblPr/>
      <w:tcPr>
        <w:tcBorders>
          <w:left w:color="ffffff" w:space="0" w:sz="4" w:themeColor="light1" w:val="single"/>
          <w:right w:color="92ccdc" w:space="0" w:sz="32" w:themeColor="accent5" w:val="single"/>
        </w:tcBorders>
      </w:tcPr>
    </w:tblStylePr>
    <w:tblStylePr w:type="band1Vert">
      <w:tblPr/>
      <w:tcPr>
        <w:tcBorders>
          <w:left w:color="ffffff" w:space="0" w:sz="4" w:themeColor="light1" w:val="single"/>
          <w:right w:color="ffffff" w:space="0" w:sz="4" w:themeColor="light1" w:val="single"/>
        </w:tcBorders>
        <w:shd w:color="92ccdc" w:fill="92ccdc" w:themeFill="accent5"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Fill="accent5" w:themeFillTint="00009A" w:val="clear"/>
      </w:tcPr>
    </w:tblStylePr>
    <w:tblStylePr w:type="band2Horz">
      <w:tblPr/>
      <w:tcPr>
        <w:tcBorders>
          <w:top w:color="ffffff" w:space="0" w:sz="4" w:themeColor="light1" w:val="single"/>
          <w:bottom w:color="ffffff" w:space="0" w:sz="4" w:themeColor="light1" w:val="single"/>
        </w:tcBorders>
        <w:shd w:color="92ccdc" w:fill="92ccdc" w:themeFill="accent5" w:themeFillTint="00009A" w:val="clear"/>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tblPr>
    <w:tblStylePr w:type="firstRow">
      <w:rPr>
        <w:b w:val="1"/>
        <w:color w:themeColor="light1"/>
        <w:sz w:val="22"/>
      </w:rPr>
      <w:tblPr/>
      <w:tcPr>
        <w:tcBorders>
          <w:top w:color="fac090" w:space="0" w:sz="32" w:themeColor="accent6" w:val="single"/>
          <w:bottom w:color="ffffff" w:space="0" w:sz="12" w:themeColor="light1" w:val="single"/>
        </w:tcBorders>
        <w:shd w:color="fac090" w:fill="fac090" w:themeFill="accent6" w:themeFillTint="000098" w:val="clear"/>
      </w:tcPr>
    </w:tblStylePr>
    <w:tblStylePr w:type="lastRow">
      <w:rPr>
        <w:b w:val="1"/>
        <w:color w:themeColor="light1"/>
        <w:sz w:val="22"/>
      </w:rPr>
      <w:tblPr/>
    </w:tblStylePr>
    <w:tblStylePr w:type="firstCol">
      <w:rPr>
        <w:b w:val="1"/>
        <w:color w:themeColor="light1"/>
        <w:sz w:val="22"/>
      </w:rPr>
      <w:tblPr/>
      <w:tcPr>
        <w:tcBorders>
          <w:left w:color="fac090" w:space="0" w:sz="32" w:themeColor="accent6" w:val="single"/>
          <w:right w:color="ffffff" w:space="0" w:sz="4" w:themeColor="light1" w:val="single"/>
        </w:tcBorders>
      </w:tcPr>
    </w:tblStylePr>
    <w:tblStylePr w:type="lastCol">
      <w:tblPr/>
      <w:tcPr>
        <w:tcBorders>
          <w:left w:color="ffffff" w:space="0" w:sz="4" w:themeColor="light1" w:val="single"/>
          <w:right w:color="fac090" w:space="0" w:sz="32" w:themeColor="accent6" w:val="single"/>
        </w:tcBorders>
      </w:tcPr>
    </w:tblStylePr>
    <w:tblStylePr w:type="band1Vert">
      <w:tblPr/>
      <w:tcPr>
        <w:tcBorders>
          <w:left w:color="ffffff" w:space="0" w:sz="4" w:themeColor="light1" w:val="single"/>
          <w:right w:color="ffffff" w:space="0" w:sz="4" w:themeColor="light1" w:val="single"/>
        </w:tcBorders>
        <w:shd w:color="fac090" w:fill="fac090" w:themeFill="accent6"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Fill="accent6" w:themeFillTint="000098" w:val="clear"/>
      </w:tcPr>
    </w:tblStylePr>
    <w:tblStylePr w:type="band2Horz">
      <w:tblPr/>
      <w:tcPr>
        <w:tcBorders>
          <w:top w:color="ffffff" w:space="0" w:sz="4" w:themeColor="light1" w:val="single"/>
          <w:bottom w:color="ffffff" w:space="0" w:sz="4" w:themeColor="light1" w:val="single"/>
        </w:tcBorders>
        <w:shd w:color="fac090" w:fill="fac090" w:themeFill="accent6" w:themeFillTint="000098" w:val="clear"/>
      </w:tcPr>
    </w:tblStylePr>
  </w:style>
  <w:style w:type="table" w:styleId="-60">
    <w:name w:val="List Table 6 Colorful"/>
    <w:basedOn w:val="a1"/>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themeColor="text1"/>
      </w:rPr>
      <w:tblPr/>
      <w:tcPr>
        <w:tcBorders>
          <w:bottom w:color="7f7f7f" w:space="0" w:sz="4" w:themeColor="text1" w:val="single"/>
        </w:tcBorders>
      </w:tcPr>
    </w:tblStylePr>
    <w:tblStylePr w:type="lastRow">
      <w:rPr>
        <w:b w:val="1"/>
        <w:color w:themeColor="text1"/>
      </w:rPr>
      <w:tblPr/>
      <w:tcPr>
        <w:tcBorders>
          <w:top w:color="7f7f7f" w:space="0" w:sz="4" w:themeColor="text1" w:val="single"/>
        </w:tcBorders>
      </w:tcPr>
    </w:tblStylePr>
    <w:tblStylePr w:type="firstCol">
      <w:rPr>
        <w:b w:val="1"/>
        <w:color w:themeColor="text1"/>
      </w:rPr>
      <w:tblPr/>
    </w:tblStylePr>
    <w:tblStylePr w:type="lastCol">
      <w:rPr>
        <w:b w:val="1"/>
        <w:color w:themeColor="text1"/>
      </w:rPr>
      <w:tblPr/>
    </w:tblStylePr>
    <w:tblStylePr w:type="band1Vert">
      <w:tblPr/>
      <w:tcPr>
        <w:shd w:color="bfbfbf" w:fill="bfbfbf" w:themeFill="text1" w:themeFillTint="000040" w:val="clear"/>
      </w:tcPr>
    </w:tblStylePr>
    <w:tblStylePr w:type="band1Horz">
      <w:rPr>
        <w:color w:themeColor="text1"/>
        <w:sz w:val="22"/>
      </w:rPr>
      <w:tblPr/>
      <w:tcPr>
        <w:shd w:color="bfbfbf" w:fill="bfbfbf" w:themeFill="text1" w:themeFillTint="000040" w:val="clear"/>
      </w:tcPr>
    </w:tblStylePr>
    <w:tblStylePr w:type="band2Horz">
      <w:rPr>
        <w:color w:themeColor="text1"/>
        <w:sz w:val="22"/>
      </w:rPr>
      <w:tbl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themeColor="accent1" w:themeShade="000095"/>
      </w:rPr>
      <w:tblPr/>
      <w:tcPr>
        <w:tcBorders>
          <w:bottom w:color="4f81bd" w:space="0" w:sz="4" w:themeColor="accent1" w:val="single"/>
        </w:tcBorders>
      </w:tcPr>
    </w:tblStylePr>
    <w:tblStylePr w:type="lastRow">
      <w:rPr>
        <w:b w:val="1"/>
        <w:color w:themeColor="accent1" w:themeShade="000095"/>
      </w:rPr>
      <w:tblPr/>
      <w:tcPr>
        <w:tcBorders>
          <w:top w:color="4f81bd" w:space="0" w:sz="4" w:themeColor="accent1" w:val="single"/>
        </w:tcBorders>
      </w:tcPr>
    </w:tblStylePr>
    <w:tblStylePr w:type="firstCol">
      <w:rPr>
        <w:b w:val="1"/>
        <w:color w:themeColor="accent1" w:themeShade="000095"/>
      </w:rPr>
      <w:tblPr/>
    </w:tblStylePr>
    <w:tblStylePr w:type="lastCol">
      <w:rPr>
        <w:b w:val="1"/>
        <w:color w:themeColor="accent1" w:themeShade="000095"/>
      </w:rPr>
      <w:tbl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themeColor="accent2" w:themeShade="000095" w:themeTint="000097"/>
      </w:rPr>
      <w:tblPr/>
      <w:tcPr>
        <w:tcBorders>
          <w:bottom w:color="d99695" w:space="0" w:sz="4" w:themeColor="accent2" w:val="single"/>
        </w:tcBorders>
      </w:tcPr>
    </w:tblStylePr>
    <w:tblStylePr w:type="lastRow">
      <w:rPr>
        <w:b w:val="1"/>
        <w:color w:themeColor="accent2" w:themeShade="000095" w:themeTint="000097"/>
      </w:rPr>
      <w:tblPr/>
      <w:tcPr>
        <w:tcBorders>
          <w:top w:color="d99695" w:space="0" w:sz="4" w:themeColor="accent2" w:val="single"/>
        </w:tcBorders>
      </w:tc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themeColor="accent3" w:themeShade="000095" w:themeTint="000098"/>
      </w:rPr>
      <w:tblPr/>
      <w:tcPr>
        <w:tcBorders>
          <w:bottom w:color="c3d69b" w:space="0" w:sz="4" w:themeColor="accent3" w:val="single"/>
        </w:tcBorders>
      </w:tcPr>
    </w:tblStylePr>
    <w:tblStylePr w:type="lastRow">
      <w:rPr>
        <w:b w:val="1"/>
        <w:color w:themeColor="accent3" w:themeShade="000095" w:themeTint="000098"/>
      </w:rPr>
      <w:tblPr/>
      <w:tcPr>
        <w:tcBorders>
          <w:top w:color="c3d69b" w:space="0" w:sz="4" w:themeColor="accent3" w:val="single"/>
        </w:tcBorders>
      </w:tcPr>
    </w:tblStylePr>
    <w:tblStylePr w:type="firstCol">
      <w:rPr>
        <w:b w:val="1"/>
        <w:color w:themeColor="accent3" w:themeShade="000095" w:themeTint="000098"/>
      </w:rPr>
      <w:tblPr/>
    </w:tblStylePr>
    <w:tblStylePr w:type="lastCol">
      <w:rPr>
        <w:b w:val="1"/>
        <w:color w:themeColor="accent3" w:themeShade="000095" w:themeTint="000098"/>
      </w:rPr>
      <w:tbl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themeColor="accent4" w:themeShade="000095" w:themeTint="00009A"/>
      </w:rPr>
      <w:tblPr/>
      <w:tcPr>
        <w:tcBorders>
          <w:bottom w:color="b2a1c6" w:space="0" w:sz="4" w:themeColor="accent4" w:val="single"/>
        </w:tcBorders>
      </w:tcPr>
    </w:tblStylePr>
    <w:tblStylePr w:type="lastRow">
      <w:rPr>
        <w:b w:val="1"/>
        <w:color w:themeColor="accent4" w:themeShade="000095" w:themeTint="00009A"/>
      </w:rPr>
      <w:tblPr/>
      <w:tcPr>
        <w:tcBorders>
          <w:top w:color="b2a1c6" w:space="0" w:sz="4" w:themeColor="accent4" w:val="single"/>
        </w:tcBorders>
      </w:tc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themeColor="accent5" w:themeShade="000095" w:themeTint="00009A"/>
      </w:rPr>
      <w:tblPr/>
      <w:tcPr>
        <w:tcBorders>
          <w:bottom w:color="92ccdc" w:space="0" w:sz="4" w:themeColor="accent5" w:val="single"/>
        </w:tcBorders>
      </w:tcPr>
    </w:tblStylePr>
    <w:tblStylePr w:type="lastRow">
      <w:rPr>
        <w:b w:val="1"/>
        <w:color w:themeColor="accent5" w:themeShade="000095" w:themeTint="00009A"/>
      </w:rPr>
      <w:tblPr/>
      <w:tcPr>
        <w:tcBorders>
          <w:top w:color="92ccdc" w:space="0" w:sz="4" w:themeColor="accent5" w:val="single"/>
        </w:tcBorders>
      </w:tcPr>
    </w:tblStylePr>
    <w:tblStylePr w:type="firstCol">
      <w:rPr>
        <w:b w:val="1"/>
        <w:color w:themeColor="accent5" w:themeShade="000095" w:themeTint="00009A"/>
      </w:rPr>
      <w:tblPr/>
    </w:tblStylePr>
    <w:tblStylePr w:type="lastCol">
      <w:rPr>
        <w:b w:val="1"/>
        <w:color w:themeColor="accent5" w:themeShade="000095" w:themeTint="00009A"/>
      </w:rPr>
      <w:tbl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themeColor="accent6" w:themeShade="000095" w:themeTint="000098"/>
      </w:rPr>
      <w:tblPr/>
      <w:tcPr>
        <w:tcBorders>
          <w:bottom w:color="fac090" w:space="0" w:sz="4" w:themeColor="accent6" w:val="single"/>
        </w:tcBorders>
      </w:tcPr>
    </w:tblStylePr>
    <w:tblStylePr w:type="lastRow">
      <w:rPr>
        <w:b w:val="1"/>
        <w:color w:themeColor="accent6" w:themeShade="000095" w:themeTint="000098"/>
      </w:rPr>
      <w:tblPr/>
      <w:tcPr>
        <w:tcBorders>
          <w:top w:color="fac090" w:space="0" w:sz="4" w:themeColor="accent6" w:val="single"/>
        </w:tcBorders>
      </w:tcPr>
    </w:tblStylePr>
    <w:tblStylePr w:type="firstCol">
      <w:rPr>
        <w:b w:val="1"/>
        <w:color w:themeColor="accent6" w:themeShade="000095" w:themeTint="000098"/>
      </w:rPr>
      <w:tblPr/>
    </w:tblStylePr>
    <w:tblStylePr w:type="lastCol">
      <w:rPr>
        <w:b w:val="1"/>
        <w:color w:themeColor="accent6" w:themeShade="000095" w:themeTint="000098"/>
      </w:rPr>
      <w:tbl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70">
    <w:name w:val="List Table 7 Colorful"/>
    <w:basedOn w:val="a1"/>
    <w:uiPriority w:val="99"/>
    <w:pPr>
      <w:spacing w:after="0" w:line="240" w:lineRule="auto"/>
    </w:pPr>
    <w:tblPr>
      <w:tblStyleRowBandSize w:val="1"/>
      <w:tblStyleColBandSize w:val="1"/>
      <w:tblBorders>
        <w:right w:color="7f7f7f" w:space="0" w:sz="4" w:themeColor="text1" w:themeTint="000080" w:val="single"/>
      </w:tblBorders>
    </w:tblPr>
    <w:tblStylePr w:type="firstRow">
      <w:rPr>
        <w:i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i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bfbfbf" w:fill="bfbfbf" w:themeFill="text1" w:themeFillTint="000040" w:val="clear"/>
      </w:tcPr>
    </w:tblStylePr>
    <w:tblStylePr w:type="band1Horz">
      <w:rPr>
        <w:color w:themeColor="text1" w:themeShade="000095" w:themeTint="000080"/>
        <w:sz w:val="22"/>
      </w:rPr>
      <w:tblPr/>
      <w:tcPr>
        <w:shd w:color="bfbfbf" w:fill="bfbfbf" w:themeFill="text1" w:themeFillTint="000040" w:val="clear"/>
      </w:tcPr>
    </w:tblStylePr>
    <w:tblStylePr w:type="band2Horz">
      <w:rPr>
        <w:color w:themeColor="text1" w:themeShade="000095" w:themeTint="000080"/>
        <w:sz w:val="22"/>
      </w:rPr>
      <w:tbl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color="4f81bd" w:space="0" w:sz="4" w:themeColor="accent1" w:val="single"/>
      </w:tblBorders>
    </w:tblPr>
    <w:tblStylePr w:type="firstRow">
      <w:rPr>
        <w:i w:val="1"/>
        <w:color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ffffff" w:fill="ffffff" w:themeFill="light1" w:val="clear"/>
      </w:tcPr>
    </w:tblStylePr>
    <w:tblStylePr w:type="lastRow">
      <w:rPr>
        <w:i w:val="1"/>
        <w:color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lastCol">
      <w:rPr>
        <w:i w:val="1"/>
        <w:color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color="d99695" w:space="0" w:sz="4" w:themeColor="accent2" w:themeTint="000097" w:val="single"/>
      </w:tblBorders>
    </w:tblPr>
    <w:tblStylePr w:type="firstRow">
      <w:rPr>
        <w:i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i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color="c3d69b" w:space="0" w:sz="4" w:themeColor="accent3" w:themeTint="000098" w:val="single"/>
      </w:tblBorders>
    </w:tblPr>
    <w:tblStylePr w:type="firstRow">
      <w:rPr>
        <w:i w:val="1"/>
        <w:color w:themeColor="accent3" w:themeShade="000095" w:themeTint="000098"/>
        <w:sz w:val="22"/>
      </w:rPr>
      <w:tblPr/>
      <w:tcPr>
        <w:tcBorders>
          <w:top w:color="auto" w:space="0" w:sz="0" w:val="none"/>
          <w:left w:color="auto" w:space="0" w:sz="0" w:val="none"/>
          <w:bottom w:color="c3d69b" w:space="0" w:sz="4" w:themeColor="accent3" w:val="single"/>
          <w:right w:color="auto" w:space="0" w:sz="0" w:val="none"/>
        </w:tcBorders>
        <w:shd w:color="ffffff" w:fill="ffffff" w:themeFill="light1" w:val="clear"/>
      </w:tcPr>
    </w:tblStylePr>
    <w:tblStylePr w:type="lastRow">
      <w:rPr>
        <w:i w:val="1"/>
        <w:color w:themeColor="accent3" w:themeShade="000095" w:themeTint="000098"/>
        <w:sz w:val="22"/>
      </w:rPr>
      <w:tblPr/>
      <w:tcPr>
        <w:tcBorders>
          <w:top w:color="c3d69b"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98"/>
        <w:sz w:val="22"/>
      </w:rPr>
      <w:tblPr/>
      <w:tcPr>
        <w:tcBorders>
          <w:top w:color="auto" w:space="0" w:sz="0" w:val="none"/>
          <w:left w:color="auto" w:space="0" w:sz="0" w:val="none"/>
          <w:bottom w:color="auto" w:space="0" w:sz="0" w:val="none"/>
          <w:right w:color="c3d69b" w:space="0" w:sz="4" w:themeColor="accent3" w:val="single"/>
        </w:tcBorders>
        <w:shd w:color="ffffff" w:fill="auto" w:val="clear"/>
      </w:tcPr>
    </w:tblStylePr>
    <w:tblStylePr w:type="lastCol">
      <w:rPr>
        <w:i w:val="1"/>
        <w:color w:themeColor="accent3" w:themeShade="000095" w:themeTint="000098"/>
        <w:sz w:val="22"/>
      </w:rPr>
      <w:tblPr/>
      <w:tcPr>
        <w:tcBorders>
          <w:top w:color="auto" w:space="0" w:sz="0" w:val="none"/>
          <w:left w:color="c3d69b" w:space="0" w:sz="4" w:themeColor="accent3" w:val="single"/>
          <w:bottom w:color="auto" w:space="0" w:sz="0" w:val="none"/>
          <w:right w:color="auto" w:space="0" w:sz="0" w:val="none"/>
        </w:tcBorders>
        <w:shd w:color="ffffff" w:fill="auto" w:val="clear"/>
      </w:tc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color="b2a1c6" w:space="0" w:sz="4" w:themeColor="accent4" w:themeTint="00009A" w:val="single"/>
      </w:tblBorders>
    </w:tblPr>
    <w:tblStylePr w:type="firstRow">
      <w:rPr>
        <w:i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i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color="92ccdc" w:space="0" w:sz="4" w:themeColor="accent5" w:themeTint="00009A" w:val="single"/>
      </w:tblBorders>
    </w:tblPr>
    <w:tblStylePr w:type="firstRow">
      <w:rPr>
        <w:i w:val="1"/>
        <w:color w:themeColor="accent5" w:themeShade="000095" w:themeTint="00009A"/>
        <w:sz w:val="22"/>
      </w:rPr>
      <w:tblPr/>
      <w:tcPr>
        <w:tcBorders>
          <w:top w:color="auto" w:space="0" w:sz="0" w:val="none"/>
          <w:left w:color="auto" w:space="0" w:sz="0" w:val="none"/>
          <w:bottom w:color="92ccdc" w:space="0" w:sz="4" w:themeColor="accent5" w:val="single"/>
          <w:right w:color="auto" w:space="0" w:sz="0" w:val="none"/>
        </w:tcBorders>
        <w:shd w:color="ffffff" w:fill="ffffff" w:themeFill="light1" w:val="clear"/>
      </w:tcPr>
    </w:tblStylePr>
    <w:tblStylePr w:type="lastRow">
      <w:rPr>
        <w:i w:val="1"/>
        <w:color w:themeColor="accent5" w:themeShade="000095" w:themeTint="00009A"/>
        <w:sz w:val="22"/>
      </w:rPr>
      <w:tblPr/>
      <w:tcPr>
        <w:tcBorders>
          <w:top w:color="92ccdc"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themeTint="00009A"/>
        <w:sz w:val="22"/>
      </w:rPr>
      <w:tblPr/>
      <w:tcPr>
        <w:tcBorders>
          <w:top w:color="auto" w:space="0" w:sz="0" w:val="none"/>
          <w:left w:color="auto" w:space="0" w:sz="0" w:val="none"/>
          <w:bottom w:color="auto" w:space="0" w:sz="0" w:val="none"/>
          <w:right w:color="92ccdc" w:space="0" w:sz="4" w:themeColor="accent5" w:val="single"/>
        </w:tcBorders>
        <w:shd w:color="ffffff" w:fill="auto" w:val="clear"/>
      </w:tcPr>
    </w:tblStylePr>
    <w:tblStylePr w:type="lastCol">
      <w:rPr>
        <w:i w:val="1"/>
        <w:color w:themeColor="accent5" w:themeShade="000095" w:themeTint="00009A"/>
        <w:sz w:val="22"/>
      </w:rPr>
      <w:tblPr/>
      <w:tcPr>
        <w:tcBorders>
          <w:top w:color="auto" w:space="0" w:sz="0" w:val="none"/>
          <w:left w:color="92ccdc" w:space="0" w:sz="4" w:themeColor="accent5" w:val="single"/>
          <w:bottom w:color="auto" w:space="0" w:sz="0" w:val="none"/>
          <w:right w:color="auto" w:space="0" w:sz="0" w:val="none"/>
        </w:tcBorders>
        <w:shd w:color="ffffff" w:fill="auto" w:val="clear"/>
      </w:tc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color="fac090" w:space="0" w:sz="4" w:themeColor="accent6" w:themeTint="000098" w:val="single"/>
      </w:tblBorders>
    </w:tblPr>
    <w:tblStylePr w:type="firstRow">
      <w:rPr>
        <w:i w:val="1"/>
        <w:color w:themeColor="accent6" w:themeShade="000095" w:themeTint="000098"/>
        <w:sz w:val="22"/>
      </w:rPr>
      <w:tblPr/>
      <w:tcPr>
        <w:tcBorders>
          <w:top w:color="auto" w:space="0" w:sz="0" w:val="none"/>
          <w:left w:color="auto" w:space="0" w:sz="0" w:val="none"/>
          <w:bottom w:color="fac090" w:space="0" w:sz="4" w:themeColor="accent6" w:val="single"/>
          <w:right w:color="auto" w:space="0" w:sz="0" w:val="none"/>
        </w:tcBorders>
        <w:shd w:color="ffffff" w:fill="ffffff" w:themeFill="light1" w:val="clear"/>
      </w:tcPr>
    </w:tblStylePr>
    <w:tblStylePr w:type="lastRow">
      <w:rPr>
        <w:i w:val="1"/>
        <w:color w:themeColor="accent6" w:themeShade="000095" w:themeTint="000098"/>
        <w:sz w:val="22"/>
      </w:rPr>
      <w:tblPr/>
      <w:tcPr>
        <w:tcBorders>
          <w:top w:color="fac090"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themeTint="000098"/>
        <w:sz w:val="22"/>
      </w:rPr>
      <w:tblPr/>
      <w:tcPr>
        <w:tcBorders>
          <w:top w:color="auto" w:space="0" w:sz="0" w:val="none"/>
          <w:left w:color="auto" w:space="0" w:sz="0" w:val="none"/>
          <w:bottom w:color="auto" w:space="0" w:sz="0" w:val="none"/>
          <w:right w:color="fac090" w:space="0" w:sz="4" w:themeColor="accent6" w:val="single"/>
        </w:tcBorders>
        <w:shd w:color="ffffff" w:fill="auto" w:val="clear"/>
      </w:tcPr>
    </w:tblStylePr>
    <w:tblStylePr w:type="lastCol">
      <w:rPr>
        <w:i w:val="1"/>
        <w:color w:themeColor="accent6" w:themeShade="000095" w:themeTint="000098"/>
        <w:sz w:val="22"/>
      </w:rPr>
      <w:tblPr/>
      <w:tcPr>
        <w:tcBorders>
          <w:top w:color="auto" w:space="0" w:sz="0" w:val="none"/>
          <w:left w:color="fac090" w:space="0" w:sz="4" w:themeColor="accent6" w:val="single"/>
          <w:bottom w:color="auto" w:space="0" w:sz="0" w:val="none"/>
          <w:right w:color="auto" w:space="0" w:sz="0" w:val="none"/>
        </w:tcBorders>
        <w:shd w:color="ffffff" w:fill="auto" w:val="clear"/>
      </w:tc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Lined-Accent" w:customStyle="1">
    <w:name w:val="Lined - Accent"/>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Lined-Accent1" w:customStyle="1">
    <w:name w:val="Lined - Accent 1"/>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Lined-Accent2" w:customStyle="1">
    <w:name w:val="Lined - Accent 2"/>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Lined-Accent3" w:customStyle="1">
    <w:name w:val="Lined - Accent 3"/>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Lined-Accent4" w:customStyle="1">
    <w:name w:val="Lined - Accent 4"/>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Lined-Accent5" w:customStyle="1">
    <w:name w:val="Lined - Accent 5"/>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Lined-Accent6" w:customStyle="1">
    <w:name w:val="Lined - Accent 6"/>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Lined-Accent" w:customStyle="1">
    <w:name w:val="Bordered &amp; Lined - Accent"/>
    <w:basedOn w:val="a1"/>
    <w:uiPriority w:val="99"/>
    <w:pPr>
      <w:spacing w:after="0" w:line="240" w:lineRule="auto"/>
    </w:pPr>
    <w:rPr>
      <w:sz w:val="20"/>
      <w:szCs w:val="20"/>
      <w:lang w:eastAsia="ru-RU" w:val="ru-RU"/>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BorderedLined-Accent1" w:customStyle="1">
    <w:name w:val="Bordered &amp; Lined - Accent 1"/>
    <w:basedOn w:val="a1"/>
    <w:uiPriority w:val="99"/>
    <w:pPr>
      <w:spacing w:after="0" w:line="240" w:lineRule="auto"/>
    </w:pPr>
    <w:rPr>
      <w:sz w:val="20"/>
      <w:szCs w:val="20"/>
      <w:lang w:eastAsia="ru-RU" w:val="ru-RU"/>
    </w:rPr>
    <w:tblPr>
      <w:tblStyleRowBandSize w:val="1"/>
      <w:tblStyleColBandSize w:val="1"/>
      <w:tblBorders>
        <w:top w:color="2a4a71" w:space="0" w:sz="4" w:themeColor="accent1" w:val="single"/>
        <w:left w:color="2a4a71" w:space="0" w:sz="4" w:themeColor="accent1" w:val="single"/>
        <w:bottom w:color="2a4a71" w:space="0" w:sz="4" w:themeColor="accent1" w:val="single"/>
        <w:right w:color="2a4a71" w:space="0" w:sz="4" w:themeColor="accent1" w:val="single"/>
        <w:insideH w:color="2a4a71" w:space="0" w:sz="4" w:themeColor="accent1" w:val="single"/>
        <w:insideV w:color="2a4a71" w:space="0" w:sz="4" w:themeColor="accent1" w:val="single"/>
      </w:tblBorders>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BorderedLined-Accent2" w:customStyle="1">
    <w:name w:val="Bordered &amp; Lined - Accent 2"/>
    <w:basedOn w:val="a1"/>
    <w:uiPriority w:val="99"/>
    <w:pPr>
      <w:spacing w:after="0" w:line="240" w:lineRule="auto"/>
    </w:pPr>
    <w:rPr>
      <w:sz w:val="20"/>
      <w:szCs w:val="20"/>
      <w:lang w:eastAsia="ru-RU" w:val="ru-RU"/>
    </w:rPr>
    <w:tblPr>
      <w:tblStyleRowBandSize w:val="1"/>
      <w:tblStyleColBandSize w:val="1"/>
      <w:tblBorders>
        <w:top w:color="732a29" w:space="0" w:sz="4" w:themeColor="accent2" w:val="single"/>
        <w:left w:color="732a29" w:space="0" w:sz="4" w:themeColor="accent2" w:val="single"/>
        <w:bottom w:color="732a29" w:space="0" w:sz="4" w:themeColor="accent2" w:val="single"/>
        <w:right w:color="732a29" w:space="0" w:sz="4" w:themeColor="accent2" w:val="single"/>
        <w:insideH w:color="732a29" w:space="0" w:sz="4" w:themeColor="accent2" w:val="single"/>
        <w:insideV w:color="732a29" w:space="0" w:sz="4" w:themeColor="accent2" w:val="single"/>
      </w:tblBorders>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BorderedLined-Accent3" w:customStyle="1">
    <w:name w:val="Bordered &amp; Lined - Accent 3"/>
    <w:basedOn w:val="a1"/>
    <w:uiPriority w:val="99"/>
    <w:pPr>
      <w:spacing w:after="0" w:line="240" w:lineRule="auto"/>
    </w:pPr>
    <w:rPr>
      <w:sz w:val="20"/>
      <w:szCs w:val="20"/>
      <w:lang w:eastAsia="ru-RU" w:val="ru-RU"/>
    </w:rPr>
    <w:tblPr>
      <w:tblStyleRowBandSize w:val="1"/>
      <w:tblStyleColBandSize w:val="1"/>
      <w:tblBorders>
        <w:top w:color="5b722e" w:space="0" w:sz="4" w:themeColor="accent3" w:val="single"/>
        <w:left w:color="5b722e" w:space="0" w:sz="4" w:themeColor="accent3" w:val="single"/>
        <w:bottom w:color="5b722e" w:space="0" w:sz="4" w:themeColor="accent3" w:val="single"/>
        <w:right w:color="5b722e" w:space="0" w:sz="4" w:themeColor="accent3" w:val="single"/>
        <w:insideH w:color="5b722e" w:space="0" w:sz="4" w:themeColor="accent3" w:val="single"/>
        <w:insideV w:color="5b722e" w:space="0" w:sz="4" w:themeColor="accent3" w:val="single"/>
      </w:tblBorders>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BorderedLined-Accent4" w:customStyle="1">
    <w:name w:val="Bordered &amp; Lined - Accent 4"/>
    <w:basedOn w:val="a1"/>
    <w:uiPriority w:val="99"/>
    <w:pPr>
      <w:spacing w:after="0" w:line="240" w:lineRule="auto"/>
    </w:pPr>
    <w:rPr>
      <w:sz w:val="20"/>
      <w:szCs w:val="20"/>
      <w:lang w:eastAsia="ru-RU" w:val="ru-RU"/>
    </w:rPr>
    <w:tblPr>
      <w:tblStyleRowBandSize w:val="1"/>
      <w:tblStyleColBandSize w:val="1"/>
      <w:tblBorders>
        <w:top w:color="4a395f" w:space="0" w:sz="4" w:themeColor="accent4" w:val="single"/>
        <w:left w:color="4a395f" w:space="0" w:sz="4" w:themeColor="accent4" w:val="single"/>
        <w:bottom w:color="4a395f" w:space="0" w:sz="4" w:themeColor="accent4" w:val="single"/>
        <w:right w:color="4a395f" w:space="0" w:sz="4" w:themeColor="accent4" w:val="single"/>
        <w:insideH w:color="4a395f" w:space="0" w:sz="4" w:themeColor="accent4" w:val="single"/>
        <w:insideV w:color="4a395f" w:space="0" w:sz="4" w:themeColor="accent4" w:val="single"/>
      </w:tblBorders>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BorderedLined-Accent5" w:customStyle="1">
    <w:name w:val="Bordered &amp; Lined - Accent 5"/>
    <w:basedOn w:val="a1"/>
    <w:uiPriority w:val="99"/>
    <w:pPr>
      <w:spacing w:after="0" w:line="240" w:lineRule="auto"/>
    </w:pPr>
    <w:rPr>
      <w:sz w:val="20"/>
      <w:szCs w:val="20"/>
      <w:lang w:eastAsia="ru-RU" w:val="ru-RU"/>
    </w:rPr>
    <w:tblPr>
      <w:tblStyleRowBandSize w:val="1"/>
      <w:tblStyleColBandSize w:val="1"/>
      <w:tblBorders>
        <w:top w:color="266779" w:space="0" w:sz="4" w:themeColor="accent5" w:val="single"/>
        <w:left w:color="266779" w:space="0" w:sz="4" w:themeColor="accent5" w:val="single"/>
        <w:bottom w:color="266779" w:space="0" w:sz="4" w:themeColor="accent5" w:val="single"/>
        <w:right w:color="266779" w:space="0" w:sz="4" w:themeColor="accent5" w:val="single"/>
        <w:insideH w:color="266779" w:space="0" w:sz="4" w:themeColor="accent5" w:val="single"/>
        <w:insideV w:color="266779" w:space="0" w:sz="4" w:themeColor="accent5" w:val="single"/>
      </w:tblBorders>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BorderedLined-Accent6" w:customStyle="1">
    <w:name w:val="Bordered &amp; Lined - Accent 6"/>
    <w:basedOn w:val="a1"/>
    <w:uiPriority w:val="99"/>
    <w:pPr>
      <w:spacing w:after="0" w:line="240" w:lineRule="auto"/>
    </w:pPr>
    <w:rPr>
      <w:sz w:val="20"/>
      <w:szCs w:val="20"/>
      <w:lang w:eastAsia="ru-RU" w:val="ru-RU"/>
    </w:rPr>
    <w:tblPr>
      <w:tblStyleRowBandSize w:val="1"/>
      <w:tblStyleColBandSize w:val="1"/>
      <w:tblBorders>
        <w:top w:color="b15407" w:space="0" w:sz="4" w:themeColor="accent6" w:val="single"/>
        <w:left w:color="b15407" w:space="0" w:sz="4" w:themeColor="accent6" w:val="single"/>
        <w:bottom w:color="b15407" w:space="0" w:sz="4" w:themeColor="accent6" w:val="single"/>
        <w:right w:color="b15407" w:space="0" w:sz="4" w:themeColor="accent6" w:val="single"/>
        <w:insideH w:color="b15407" w:space="0" w:sz="4" w:themeColor="accent6" w:val="single"/>
        <w:insideV w:color="b15407" w:space="0" w:sz="4" w:themeColor="accent6" w:val="single"/>
      </w:tblBorders>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 w:customStyle="1">
    <w:name w:val="Bordered"/>
    <w:basedOn w:val="a1"/>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sz w:val="22"/>
      </w:rPr>
      <w:tblPr/>
      <w:tcPr>
        <w:tcBorders>
          <w:bottom w:color="7f7f7f" w:space="0" w:sz="12" w:themeColor="text1" w:val="single"/>
        </w:tcBorders>
      </w:tcPr>
    </w:tblStylePr>
    <w:tblStylePr w:type="lastRow">
      <w:rPr>
        <w:sz w:val="22"/>
      </w:rPr>
      <w:tblPr/>
      <w:tcPr>
        <w:tcBorders>
          <w:top w:color="7f7f7f" w:space="0" w:sz="12" w:themeColor="text1" w:val="single"/>
        </w:tcBorders>
      </w:tcPr>
    </w:tblStylePr>
    <w:tblStylePr w:type="firstCol">
      <w:rPr>
        <w:sz w:val="22"/>
      </w:rPr>
      <w:tblPr/>
    </w:tblStylePr>
    <w:tblStylePr w:type="lastCol">
      <w:rPr>
        <w:sz w:val="22"/>
      </w:rPr>
      <w:tblPr/>
      <w:tcPr>
        <w:tcBorders>
          <w:left w:color="7f7f7f" w:space="0" w:sz="12" w:themeColor="text1" w:val="single"/>
        </w:tcBorders>
      </w:tcPr>
    </w:tblStylePr>
    <w:tblStylePr w:type="band1Horz">
      <w:rPr>
        <w:sz w:val="22"/>
      </w:rPr>
      <w:tblPr/>
      <w:tcPr>
        <w:tcBorders>
          <w:top w:color="d9d9d9" w:space="0" w:sz="4" w:themeColor="text1" w:val="single"/>
          <w:left w:color="d9d9d9" w:space="0" w:sz="4" w:themeColor="text1" w:val="single"/>
          <w:bottom w:color="d9d9d9" w:space="0" w:sz="4" w:themeColor="text1" w:val="single"/>
          <w:right w:color="d9d9d9" w:space="0" w:sz="4" w:themeColor="text1" w:val="single"/>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sz w:val="22"/>
      </w:rPr>
      <w:tblPr/>
      <w:tcPr>
        <w:tcBorders>
          <w:bottom w:color="4f81bd" w:space="0" w:sz="12" w:themeColor="accent1" w:val="single"/>
        </w:tcBorders>
      </w:tcPr>
    </w:tblStylePr>
    <w:tblStylePr w:type="lastRow">
      <w:rPr>
        <w:sz w:val="22"/>
      </w:rPr>
      <w:tblPr/>
      <w:tcPr>
        <w:tcBorders>
          <w:top w:color="4f81bd" w:space="0" w:sz="12" w:themeColor="accent1" w:val="single"/>
        </w:tcBorders>
      </w:tcPr>
    </w:tblStylePr>
    <w:tblStylePr w:type="firstCol">
      <w:rPr>
        <w:sz w:val="22"/>
      </w:rPr>
      <w:tblPr/>
    </w:tblStylePr>
    <w:tblStylePr w:type="lastCol">
      <w:rPr>
        <w:sz w:val="22"/>
      </w:rPr>
      <w:tblPr/>
      <w:tcPr>
        <w:tcBorders>
          <w:left w:color="4f81bd" w:space="0" w:sz="12" w:themeColor="accent1" w:val="single"/>
        </w:tcBorders>
      </w:tc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sz w:val="22"/>
      </w:rPr>
      <w:tblPr/>
      <w:tcPr>
        <w:tcBorders>
          <w:bottom w:color="d99695" w:space="0" w:sz="12" w:themeColor="accent2" w:val="single"/>
        </w:tcBorders>
      </w:tcPr>
    </w:tblStylePr>
    <w:tblStylePr w:type="lastRow">
      <w:rPr>
        <w:sz w:val="22"/>
      </w:rPr>
      <w:tblPr/>
      <w:tcPr>
        <w:tcBorders>
          <w:top w:color="d99695" w:space="0" w:sz="12" w:themeColor="accent2" w:val="single"/>
        </w:tcBorders>
      </w:tcPr>
    </w:tblStylePr>
    <w:tblStylePr w:type="firstCol">
      <w:rPr>
        <w:sz w:val="22"/>
      </w:rPr>
      <w:tblPr/>
    </w:tblStylePr>
    <w:tblStylePr w:type="lastCol">
      <w:rPr>
        <w:sz w:val="22"/>
      </w:rPr>
      <w:tblPr/>
      <w:tcPr>
        <w:tcBorders>
          <w:left w:color="d99695" w:space="0" w:sz="12" w:themeColor="accent2" w:val="single"/>
        </w:tcBorders>
      </w:tc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sz w:val="22"/>
      </w:rPr>
      <w:tblPr/>
      <w:tcPr>
        <w:tcBorders>
          <w:bottom w:color="c3d69b" w:space="0" w:sz="12" w:themeColor="accent3" w:val="single"/>
        </w:tcBorders>
      </w:tcPr>
    </w:tblStylePr>
    <w:tblStylePr w:type="lastRow">
      <w:rPr>
        <w:sz w:val="22"/>
      </w:rPr>
      <w:tblPr/>
      <w:tcPr>
        <w:tcBorders>
          <w:top w:color="c3d69b" w:space="0" w:sz="12" w:themeColor="accent3" w:val="single"/>
        </w:tcBorders>
      </w:tcPr>
    </w:tblStylePr>
    <w:tblStylePr w:type="firstCol">
      <w:rPr>
        <w:sz w:val="22"/>
      </w:rPr>
      <w:tblPr/>
    </w:tblStylePr>
    <w:tblStylePr w:type="lastCol">
      <w:rPr>
        <w:sz w:val="22"/>
      </w:rPr>
      <w:tblPr/>
      <w:tcPr>
        <w:tcBorders>
          <w:left w:color="c3d69b" w:space="0" w:sz="12" w:themeColor="accent3" w:val="single"/>
        </w:tcBorders>
      </w:tc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sz w:val="22"/>
      </w:rPr>
      <w:tblPr/>
      <w:tcPr>
        <w:tcBorders>
          <w:bottom w:color="b2a1c6" w:space="0" w:sz="12" w:themeColor="accent4" w:val="single"/>
        </w:tcBorders>
      </w:tcPr>
    </w:tblStylePr>
    <w:tblStylePr w:type="lastRow">
      <w:rPr>
        <w:sz w:val="22"/>
      </w:rPr>
      <w:tblPr/>
      <w:tcPr>
        <w:tcBorders>
          <w:top w:color="b2a1c6" w:space="0" w:sz="12" w:themeColor="accent4" w:val="single"/>
        </w:tcBorders>
      </w:tcPr>
    </w:tblStylePr>
    <w:tblStylePr w:type="firstCol">
      <w:rPr>
        <w:sz w:val="22"/>
      </w:rPr>
      <w:tblPr/>
    </w:tblStylePr>
    <w:tblStylePr w:type="lastCol">
      <w:rPr>
        <w:sz w:val="22"/>
      </w:rPr>
      <w:tblPr/>
      <w:tcPr>
        <w:tcBorders>
          <w:left w:color="b2a1c6" w:space="0" w:sz="12" w:themeColor="accent4" w:val="single"/>
        </w:tcBorders>
      </w:tc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sz w:val="22"/>
      </w:rPr>
      <w:tblPr/>
      <w:tcPr>
        <w:tcBorders>
          <w:bottom w:color="92ccdc" w:space="0" w:sz="12" w:themeColor="accent5" w:val="single"/>
        </w:tcBorders>
      </w:tcPr>
    </w:tblStylePr>
    <w:tblStylePr w:type="lastRow">
      <w:rPr>
        <w:sz w:val="22"/>
      </w:rPr>
      <w:tblPr/>
      <w:tcPr>
        <w:tcBorders>
          <w:top w:color="92ccdc" w:space="0" w:sz="12" w:themeColor="accent5" w:val="single"/>
        </w:tcBorders>
      </w:tcPr>
    </w:tblStylePr>
    <w:tblStylePr w:type="firstCol">
      <w:rPr>
        <w:sz w:val="22"/>
      </w:rPr>
      <w:tblPr/>
    </w:tblStylePr>
    <w:tblStylePr w:type="lastCol">
      <w:rPr>
        <w:sz w:val="22"/>
      </w:rPr>
      <w:tblPr/>
      <w:tcPr>
        <w:tcBorders>
          <w:left w:color="92ccdc" w:space="0" w:sz="12" w:themeColor="accent5" w:val="single"/>
        </w:tcBorders>
      </w:tc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sz w:val="22"/>
      </w:rPr>
      <w:tblPr/>
      <w:tcPr>
        <w:tcBorders>
          <w:bottom w:color="fac090" w:space="0" w:sz="12" w:themeColor="accent6" w:val="single"/>
        </w:tcBorders>
      </w:tcPr>
    </w:tblStylePr>
    <w:tblStylePr w:type="lastRow">
      <w:rPr>
        <w:sz w:val="22"/>
      </w:rPr>
      <w:tblPr/>
      <w:tcPr>
        <w:tcBorders>
          <w:top w:color="fac090" w:space="0" w:sz="12" w:themeColor="accent6" w:val="single"/>
        </w:tcBorders>
      </w:tcPr>
    </w:tblStylePr>
    <w:tblStylePr w:type="firstCol">
      <w:rPr>
        <w:sz w:val="22"/>
      </w:rPr>
      <w:tblPr/>
    </w:tblStylePr>
    <w:tblStylePr w:type="lastCol">
      <w:rPr>
        <w:sz w:val="22"/>
      </w:rPr>
      <w:tblPr/>
      <w:tcPr>
        <w:tcBorders>
          <w:left w:color="fac090" w:space="0" w:sz="12" w:themeColor="accent6" w:val="single"/>
        </w:tcBorders>
      </w:tc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fa">
    <w:name w:val="Table Grid"/>
    <w:basedOn w:val="a1"/>
    <w:uiPriority w:val="39"/>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StGen0" w:customStyle="1">
    <w:name w:val="StGen0"/>
    <w:basedOn w:val="TableNormal7"/>
    <w:pPr>
      <w:spacing w:after="0" w:line="240" w:lineRule="auto"/>
    </w:pPr>
    <w:tblPr>
      <w:tblStyleRowBandSize w:val="1"/>
      <w:tblStyleColBandSize w:val="1"/>
      <w:tblCellMar>
        <w:left w:w="108.0" w:type="dxa"/>
        <w:right w:w="108.0" w:type="dxa"/>
      </w:tblCellMar>
    </w:tblPr>
  </w:style>
  <w:style w:type="table" w:styleId="StGen1" w:customStyle="1">
    <w:name w:val="StGen1"/>
    <w:basedOn w:val="TableNormal7"/>
    <w:pPr>
      <w:spacing w:after="0" w:line="240" w:lineRule="auto"/>
    </w:pPr>
    <w:tblPr>
      <w:tblStyleRowBandSize w:val="1"/>
      <w:tblStyleColBandSize w:val="1"/>
      <w:tblCellMar>
        <w:left w:w="108.0" w:type="dxa"/>
        <w:right w:w="108.0" w:type="dxa"/>
      </w:tblCellMar>
    </w:tblPr>
  </w:style>
  <w:style w:type="table" w:styleId="StGen2" w:customStyle="1">
    <w:name w:val="StGen2"/>
    <w:basedOn w:val="TableNormal7"/>
    <w:tblPr>
      <w:tblStyleRowBandSize w:val="1"/>
      <w:tblStyleColBandSize w:val="1"/>
      <w:tblCellMar>
        <w:top w:w="100.0" w:type="dxa"/>
        <w:left w:w="100.0" w:type="dxa"/>
        <w:bottom w:w="100.0" w:type="dxa"/>
        <w:right w:w="100.0" w:type="dxa"/>
      </w:tblCellMar>
    </w:tblPr>
  </w:style>
  <w:style w:type="table" w:styleId="StGen3" w:customStyle="1">
    <w:name w:val="StGen3"/>
    <w:basedOn w:val="TableNormal7"/>
    <w:pPr>
      <w:spacing w:after="0" w:line="240" w:lineRule="auto"/>
    </w:pPr>
    <w:tblPr>
      <w:tblStyleRowBandSize w:val="1"/>
      <w:tblStyleColBandSize w:val="1"/>
      <w:tblCellMar>
        <w:left w:w="108.0" w:type="dxa"/>
        <w:right w:w="108.0" w:type="dxa"/>
      </w:tblCellMar>
    </w:tblPr>
  </w:style>
  <w:style w:type="table" w:styleId="StGen4" w:customStyle="1">
    <w:name w:val="StGen4"/>
    <w:basedOn w:val="TableNormal7"/>
    <w:pPr>
      <w:spacing w:after="0" w:line="240" w:lineRule="auto"/>
    </w:pPr>
    <w:tblPr>
      <w:tblStyleRowBandSize w:val="1"/>
      <w:tblStyleColBandSize w:val="1"/>
      <w:tblCellMar>
        <w:left w:w="108.0" w:type="dxa"/>
        <w:right w:w="108.0" w:type="dxa"/>
      </w:tblCellMar>
    </w:tblPr>
  </w:style>
  <w:style w:type="table" w:styleId="StGen5" w:customStyle="1">
    <w:name w:val="StGen5"/>
    <w:basedOn w:val="TableNormal7"/>
    <w:pPr>
      <w:spacing w:after="0" w:line="240" w:lineRule="auto"/>
    </w:pPr>
    <w:tblPr>
      <w:tblStyleRowBandSize w:val="1"/>
      <w:tblStyleColBandSize w:val="1"/>
      <w:tblCellMar>
        <w:left w:w="108.0" w:type="dxa"/>
        <w:right w:w="108.0" w:type="dxa"/>
      </w:tblCellMar>
    </w:tblPr>
  </w:style>
  <w:style w:type="table" w:styleId="StGen6" w:customStyle="1">
    <w:name w:val="StGen6"/>
    <w:basedOn w:val="TableNormal7"/>
    <w:pPr>
      <w:spacing w:after="0" w:line="240" w:lineRule="auto"/>
    </w:pPr>
    <w:tblPr>
      <w:tblStyleRowBandSize w:val="1"/>
      <w:tblStyleColBandSize w:val="1"/>
      <w:tblCellMar>
        <w:left w:w="108.0" w:type="dxa"/>
        <w:right w:w="108.0" w:type="dxa"/>
      </w:tblCellMar>
    </w:tblPr>
  </w:style>
  <w:style w:type="table" w:styleId="StGen7" w:customStyle="1">
    <w:name w:val="StGen7"/>
    <w:basedOn w:val="TableNormal7"/>
    <w:pPr>
      <w:spacing w:after="0" w:line="240" w:lineRule="auto"/>
    </w:pPr>
    <w:tblPr>
      <w:tblStyleRowBandSize w:val="1"/>
      <w:tblStyleColBandSize w:val="1"/>
      <w:tblCellMar>
        <w:left w:w="108.0" w:type="dxa"/>
        <w:right w:w="108.0" w:type="dxa"/>
      </w:tblCellMar>
    </w:tblPr>
  </w:style>
  <w:style w:type="table" w:styleId="StGen8" w:customStyle="1">
    <w:name w:val="StGen8"/>
    <w:basedOn w:val="TableNormal7"/>
    <w:pPr>
      <w:spacing w:after="0" w:line="240" w:lineRule="auto"/>
    </w:pPr>
    <w:tblPr>
      <w:tblStyleRowBandSize w:val="1"/>
      <w:tblStyleColBandSize w:val="1"/>
      <w:tblCellMar>
        <w:left w:w="108.0" w:type="dxa"/>
        <w:right w:w="108.0" w:type="dxa"/>
      </w:tblCellMar>
    </w:tblPr>
  </w:style>
  <w:style w:type="table" w:styleId="StGen9" w:customStyle="1">
    <w:name w:val="StGen9"/>
    <w:basedOn w:val="TableNormal7"/>
    <w:pPr>
      <w:spacing w:after="0" w:line="240" w:lineRule="auto"/>
    </w:pPr>
    <w:tblPr>
      <w:tblStyleRowBandSize w:val="1"/>
      <w:tblStyleColBandSize w:val="1"/>
      <w:tblCellMar>
        <w:left w:w="108.0" w:type="dxa"/>
        <w:right w:w="108.0" w:type="dxa"/>
      </w:tblCellMar>
    </w:tblPr>
  </w:style>
  <w:style w:type="table" w:styleId="StGen10" w:customStyle="1">
    <w:name w:val="StGen10"/>
    <w:basedOn w:val="TableNormal7"/>
    <w:pPr>
      <w:spacing w:after="0" w:line="240" w:lineRule="auto"/>
    </w:pPr>
    <w:tblPr>
      <w:tblStyleRowBandSize w:val="1"/>
      <w:tblStyleColBandSize w:val="1"/>
      <w:tblCellMar>
        <w:left w:w="108.0" w:type="dxa"/>
        <w:right w:w="108.0" w:type="dxa"/>
      </w:tblCellMar>
    </w:tblPr>
  </w:style>
  <w:style w:type="table" w:styleId="StGen11" w:customStyle="1">
    <w:name w:val="StGen11"/>
    <w:basedOn w:val="TableNormal7"/>
    <w:pPr>
      <w:spacing w:after="0" w:line="240" w:lineRule="auto"/>
    </w:pPr>
    <w:tblPr>
      <w:tblStyleRowBandSize w:val="1"/>
      <w:tblStyleColBandSize w:val="1"/>
      <w:tblCellMar>
        <w:left w:w="108.0" w:type="dxa"/>
        <w:right w:w="108.0" w:type="dxa"/>
      </w:tblCellMar>
    </w:tblPr>
  </w:style>
  <w:style w:type="table" w:styleId="StGen12" w:customStyle="1">
    <w:name w:val="StGen12"/>
    <w:basedOn w:val="TableNormal7"/>
    <w:pPr>
      <w:spacing w:after="0" w:line="240" w:lineRule="auto"/>
    </w:pPr>
    <w:tblPr>
      <w:tblStyleRowBandSize w:val="1"/>
      <w:tblStyleColBandSize w:val="1"/>
      <w:tblCellMar>
        <w:left w:w="108.0" w:type="dxa"/>
        <w:right w:w="108.0" w:type="dxa"/>
      </w:tblCellMar>
    </w:tblPr>
  </w:style>
  <w:style w:type="table" w:styleId="StGen13" w:customStyle="1">
    <w:name w:val="StGen13"/>
    <w:basedOn w:val="TableNormal7"/>
    <w:pPr>
      <w:spacing w:after="0" w:line="240" w:lineRule="auto"/>
    </w:pPr>
    <w:tblPr>
      <w:tblStyleRowBandSize w:val="1"/>
      <w:tblStyleColBandSize w:val="1"/>
      <w:tblCellMar>
        <w:left w:w="108.0" w:type="dxa"/>
        <w:right w:w="108.0" w:type="dxa"/>
      </w:tblCellMar>
    </w:tblPr>
  </w:style>
  <w:style w:type="table" w:styleId="StGen14" w:customStyle="1">
    <w:name w:val="StGen14"/>
    <w:basedOn w:val="TableNormal7"/>
    <w:pPr>
      <w:spacing w:after="0" w:line="240" w:lineRule="auto"/>
    </w:pPr>
    <w:tblPr>
      <w:tblStyleRowBandSize w:val="1"/>
      <w:tblStyleColBandSize w:val="1"/>
      <w:tblCellMar>
        <w:left w:w="108.0" w:type="dxa"/>
        <w:right w:w="108.0" w:type="dxa"/>
      </w:tblCellMar>
    </w:tblPr>
  </w:style>
  <w:style w:type="table" w:styleId="StGen15" w:customStyle="1">
    <w:name w:val="StGen15"/>
    <w:basedOn w:val="TableNormal7"/>
    <w:pPr>
      <w:spacing w:after="0" w:line="240" w:lineRule="auto"/>
    </w:pPr>
    <w:tblPr>
      <w:tblStyleRowBandSize w:val="1"/>
      <w:tblStyleColBandSize w:val="1"/>
      <w:tblCellMar>
        <w:left w:w="108.0" w:type="dxa"/>
        <w:right w:w="108.0" w:type="dxa"/>
      </w:tblCellMar>
    </w:tblPr>
  </w:style>
  <w:style w:type="table" w:styleId="StGen16" w:customStyle="1">
    <w:name w:val="StGen16"/>
    <w:basedOn w:val="TableNormal7"/>
    <w:pPr>
      <w:spacing w:after="0" w:line="240" w:lineRule="auto"/>
    </w:pPr>
    <w:tblPr>
      <w:tblStyleRowBandSize w:val="1"/>
      <w:tblStyleColBandSize w:val="1"/>
      <w:tblCellMar>
        <w:left w:w="108.0" w:type="dxa"/>
        <w:right w:w="108.0" w:type="dxa"/>
      </w:tblCellMar>
    </w:tblPr>
  </w:style>
  <w:style w:type="table" w:styleId="StGen17" w:customStyle="1">
    <w:name w:val="StGen17"/>
    <w:basedOn w:val="TableNormal7"/>
    <w:pPr>
      <w:spacing w:after="0" w:line="240" w:lineRule="auto"/>
    </w:pPr>
    <w:tblPr>
      <w:tblStyleRowBandSize w:val="1"/>
      <w:tblStyleColBandSize w:val="1"/>
      <w:tblCellMar>
        <w:left w:w="108.0" w:type="dxa"/>
        <w:right w:w="108.0" w:type="dxa"/>
      </w:tblCellMar>
    </w:tblPr>
  </w:style>
  <w:style w:type="table" w:styleId="StGen18" w:customStyle="1">
    <w:name w:val="StGen18"/>
    <w:basedOn w:val="TableNormal7"/>
    <w:pPr>
      <w:spacing w:after="0" w:line="240" w:lineRule="auto"/>
    </w:pPr>
    <w:tblPr>
      <w:tblStyleRowBandSize w:val="1"/>
      <w:tblStyleColBandSize w:val="1"/>
      <w:tblCellMar>
        <w:left w:w="108.0" w:type="dxa"/>
        <w:right w:w="108.0" w:type="dxa"/>
      </w:tblCellMar>
    </w:tblPr>
  </w:style>
  <w:style w:type="table" w:styleId="StGen19" w:customStyle="1">
    <w:name w:val="StGen19"/>
    <w:basedOn w:val="TableNormal7"/>
    <w:pPr>
      <w:spacing w:after="0" w:line="240" w:lineRule="auto"/>
    </w:pPr>
    <w:tblPr>
      <w:tblStyleRowBandSize w:val="1"/>
      <w:tblStyleColBandSize w:val="1"/>
      <w:tblCellMar>
        <w:left w:w="108.0" w:type="dxa"/>
        <w:right w:w="108.0" w:type="dxa"/>
      </w:tblCellMar>
    </w:tblPr>
  </w:style>
  <w:style w:type="table" w:styleId="StGen20" w:customStyle="1">
    <w:name w:val="StGen20"/>
    <w:basedOn w:val="TableNormal7"/>
    <w:pPr>
      <w:spacing w:after="0" w:line="240" w:lineRule="auto"/>
    </w:pPr>
    <w:tblPr>
      <w:tblStyleRowBandSize w:val="1"/>
      <w:tblStyleColBandSize w:val="1"/>
      <w:tblCellMar>
        <w:left w:w="108.0" w:type="dxa"/>
        <w:right w:w="108.0" w:type="dxa"/>
      </w:tblCellMar>
    </w:tblPr>
  </w:style>
  <w:style w:type="table" w:styleId="StGen21" w:customStyle="1">
    <w:name w:val="StGen21"/>
    <w:basedOn w:val="TableNormal7"/>
    <w:pPr>
      <w:spacing w:after="0" w:line="240" w:lineRule="auto"/>
    </w:pPr>
    <w:tblPr>
      <w:tblStyleRowBandSize w:val="1"/>
      <w:tblStyleColBandSize w:val="1"/>
      <w:tblCellMar>
        <w:left w:w="108.0" w:type="dxa"/>
        <w:right w:w="108.0" w:type="dxa"/>
      </w:tblCellMar>
    </w:tblPr>
  </w:style>
  <w:style w:type="table" w:styleId="StGen22" w:customStyle="1">
    <w:name w:val="StGen22"/>
    <w:basedOn w:val="TableNormal7"/>
    <w:pPr>
      <w:spacing w:after="0" w:line="240" w:lineRule="auto"/>
    </w:pPr>
    <w:tblPr>
      <w:tblStyleRowBandSize w:val="1"/>
      <w:tblStyleColBandSize w:val="1"/>
      <w:tblCellMar>
        <w:left w:w="108.0" w:type="dxa"/>
        <w:right w:w="108.0" w:type="dxa"/>
      </w:tblCellMar>
    </w:tblPr>
  </w:style>
  <w:style w:type="table" w:styleId="StGen23" w:customStyle="1">
    <w:name w:val="StGen23"/>
    <w:basedOn w:val="TableNormal7"/>
    <w:pPr>
      <w:spacing w:after="0" w:line="240" w:lineRule="auto"/>
    </w:pPr>
    <w:tblPr>
      <w:tblStyleRowBandSize w:val="1"/>
      <w:tblStyleColBandSize w:val="1"/>
      <w:tblCellMar>
        <w:left w:w="108.0" w:type="dxa"/>
        <w:right w:w="108.0" w:type="dxa"/>
      </w:tblCellMar>
    </w:tblPr>
  </w:style>
  <w:style w:type="table" w:styleId="StGen24" w:customStyle="1">
    <w:name w:val="StGen24"/>
    <w:basedOn w:val="TableNormal7"/>
    <w:pPr>
      <w:spacing w:after="0" w:line="240" w:lineRule="auto"/>
    </w:pPr>
    <w:tblPr>
      <w:tblStyleRowBandSize w:val="1"/>
      <w:tblStyleColBandSize w:val="1"/>
      <w:tblCellMar>
        <w:left w:w="108.0" w:type="dxa"/>
        <w:right w:w="108.0" w:type="dxa"/>
      </w:tblCellMar>
    </w:tblPr>
  </w:style>
  <w:style w:type="table" w:styleId="StGen25" w:customStyle="1">
    <w:name w:val="StGen25"/>
    <w:basedOn w:val="TableNormal7"/>
    <w:pPr>
      <w:spacing w:after="0" w:line="240" w:lineRule="auto"/>
    </w:pPr>
    <w:tblPr>
      <w:tblStyleRowBandSize w:val="1"/>
      <w:tblStyleColBandSize w:val="1"/>
      <w:tblCellMar>
        <w:left w:w="108.0" w:type="dxa"/>
        <w:right w:w="108.0" w:type="dxa"/>
      </w:tblCellMar>
    </w:tblPr>
  </w:style>
  <w:style w:type="table" w:styleId="StGen26" w:customStyle="1">
    <w:name w:val="StGen26"/>
    <w:basedOn w:val="TableNormal7"/>
    <w:pPr>
      <w:spacing w:after="0" w:line="240" w:lineRule="auto"/>
    </w:pPr>
    <w:tblPr>
      <w:tblStyleRowBandSize w:val="1"/>
      <w:tblStyleColBandSize w:val="1"/>
      <w:tblCellMar>
        <w:left w:w="108.0" w:type="dxa"/>
        <w:right w:w="108.0" w:type="dxa"/>
      </w:tblCellMar>
    </w:tblPr>
  </w:style>
  <w:style w:type="table" w:styleId="StGen27" w:customStyle="1">
    <w:name w:val="StGen27"/>
    <w:basedOn w:val="TableNormal7"/>
    <w:pPr>
      <w:spacing w:after="0" w:line="240" w:lineRule="auto"/>
    </w:pPr>
    <w:tblPr>
      <w:tblStyleRowBandSize w:val="1"/>
      <w:tblStyleColBandSize w:val="1"/>
      <w:tblCellMar>
        <w:left w:w="108.0" w:type="dxa"/>
        <w:right w:w="108.0" w:type="dxa"/>
      </w:tblCellMar>
    </w:tblPr>
  </w:style>
  <w:style w:type="table" w:styleId="StGen28" w:customStyle="1">
    <w:name w:val="StGen28"/>
    <w:basedOn w:val="TableNormal7"/>
    <w:pPr>
      <w:spacing w:after="0" w:line="240" w:lineRule="auto"/>
    </w:pPr>
    <w:tblPr>
      <w:tblStyleRowBandSize w:val="1"/>
      <w:tblStyleColBandSize w:val="1"/>
      <w:tblCellMar>
        <w:left w:w="108.0" w:type="dxa"/>
        <w:right w:w="108.0" w:type="dxa"/>
      </w:tblCellMar>
    </w:tblPr>
  </w:style>
  <w:style w:type="table" w:styleId="StGen29" w:customStyle="1">
    <w:name w:val="StGen29"/>
    <w:basedOn w:val="TableNormal7"/>
    <w:pPr>
      <w:spacing w:after="0" w:line="240" w:lineRule="auto"/>
    </w:pPr>
    <w:tblPr>
      <w:tblStyleRowBandSize w:val="1"/>
      <w:tblStyleColBandSize w:val="1"/>
      <w:tblCellMar>
        <w:left w:w="108.0" w:type="dxa"/>
        <w:right w:w="108.0" w:type="dxa"/>
      </w:tblCellMar>
    </w:tblPr>
  </w:style>
  <w:style w:type="table" w:styleId="StGen30" w:customStyle="1">
    <w:name w:val="StGen30"/>
    <w:basedOn w:val="TableNormal7"/>
    <w:pPr>
      <w:spacing w:after="0" w:line="240" w:lineRule="auto"/>
    </w:pPr>
    <w:tblPr>
      <w:tblStyleRowBandSize w:val="1"/>
      <w:tblStyleColBandSize w:val="1"/>
      <w:tblCellMar>
        <w:left w:w="108.0" w:type="dxa"/>
        <w:right w:w="108.0" w:type="dxa"/>
      </w:tblCellMar>
    </w:tblPr>
  </w:style>
  <w:style w:type="table" w:styleId="StGen31" w:customStyle="1">
    <w:name w:val="StGen31"/>
    <w:basedOn w:val="TableNormal7"/>
    <w:pPr>
      <w:spacing w:after="0" w:line="240" w:lineRule="auto"/>
    </w:pPr>
    <w:tblPr>
      <w:tblStyleRowBandSize w:val="1"/>
      <w:tblStyleColBandSize w:val="1"/>
      <w:tblCellMar>
        <w:left w:w="108.0" w:type="dxa"/>
        <w:right w:w="108.0" w:type="dxa"/>
      </w:tblCellMar>
    </w:tblPr>
  </w:style>
  <w:style w:type="table" w:styleId="StGen32" w:customStyle="1">
    <w:name w:val="StGen32"/>
    <w:basedOn w:val="TableNormal7"/>
    <w:pPr>
      <w:spacing w:after="0" w:line="240" w:lineRule="auto"/>
    </w:pPr>
    <w:tblPr>
      <w:tblStyleRowBandSize w:val="1"/>
      <w:tblStyleColBandSize w:val="1"/>
      <w:tblCellMar>
        <w:left w:w="108.0" w:type="dxa"/>
        <w:right w:w="108.0" w:type="dxa"/>
      </w:tblCellMar>
    </w:tblPr>
  </w:style>
  <w:style w:type="table" w:styleId="StGen33" w:customStyle="1">
    <w:name w:val="StGen33"/>
    <w:basedOn w:val="TableNormal7"/>
    <w:pPr>
      <w:spacing w:after="0" w:line="240" w:lineRule="auto"/>
    </w:pPr>
    <w:tblPr>
      <w:tblStyleRowBandSize w:val="1"/>
      <w:tblStyleColBandSize w:val="1"/>
      <w:tblCellMar>
        <w:left w:w="108.0" w:type="dxa"/>
        <w:right w:w="108.0" w:type="dxa"/>
      </w:tblCellMar>
    </w:tblPr>
  </w:style>
  <w:style w:type="table" w:styleId="StGen34" w:customStyle="1">
    <w:name w:val="StGen34"/>
    <w:basedOn w:val="TableNormal7"/>
    <w:pPr>
      <w:spacing w:after="0" w:line="240" w:lineRule="auto"/>
    </w:pPr>
    <w:tblPr>
      <w:tblStyleRowBandSize w:val="1"/>
      <w:tblStyleColBandSize w:val="1"/>
      <w:tblCellMar>
        <w:left w:w="108.0" w:type="dxa"/>
        <w:right w:w="108.0" w:type="dxa"/>
      </w:tblCellMar>
    </w:tblPr>
  </w:style>
  <w:style w:type="table" w:styleId="StGen35" w:customStyle="1">
    <w:name w:val="StGen35"/>
    <w:basedOn w:val="TableNormal7"/>
    <w:pPr>
      <w:spacing w:after="0" w:line="240" w:lineRule="auto"/>
    </w:pPr>
    <w:tblPr>
      <w:tblStyleRowBandSize w:val="1"/>
      <w:tblStyleColBandSize w:val="1"/>
      <w:tblCellMar>
        <w:left w:w="108.0" w:type="dxa"/>
        <w:right w:w="108.0" w:type="dxa"/>
      </w:tblCellMar>
    </w:tblPr>
  </w:style>
  <w:style w:type="table" w:styleId="StGen36" w:customStyle="1">
    <w:name w:val="StGen36"/>
    <w:basedOn w:val="TableNormal7"/>
    <w:pPr>
      <w:spacing w:after="0" w:line="240" w:lineRule="auto"/>
    </w:pPr>
    <w:tblPr>
      <w:tblStyleRowBandSize w:val="1"/>
      <w:tblStyleColBandSize w:val="1"/>
      <w:tblCellMar>
        <w:left w:w="108.0" w:type="dxa"/>
        <w:right w:w="108.0" w:type="dxa"/>
      </w:tblCellMar>
    </w:tblPr>
  </w:style>
  <w:style w:type="table" w:styleId="StGen37" w:customStyle="1">
    <w:name w:val="StGen37"/>
    <w:basedOn w:val="TableNormal7"/>
    <w:pPr>
      <w:spacing w:after="0" w:line="240" w:lineRule="auto"/>
    </w:pPr>
    <w:tblPr>
      <w:tblStyleRowBandSize w:val="1"/>
      <w:tblStyleColBandSize w:val="1"/>
      <w:tblCellMar>
        <w:left w:w="108.0" w:type="dxa"/>
        <w:right w:w="108.0" w:type="dxa"/>
      </w:tblCellMar>
    </w:tblPr>
  </w:style>
  <w:style w:type="table" w:styleId="StGen38" w:customStyle="1">
    <w:name w:val="StGen38"/>
    <w:basedOn w:val="TableNormal7"/>
    <w:pPr>
      <w:spacing w:after="0" w:line="240" w:lineRule="auto"/>
    </w:pPr>
    <w:tblPr>
      <w:tblStyleRowBandSize w:val="1"/>
      <w:tblStyleColBandSize w:val="1"/>
      <w:tblCellMar>
        <w:left w:w="108.0" w:type="dxa"/>
        <w:right w:w="108.0" w:type="dxa"/>
      </w:tblCellMar>
    </w:tblPr>
  </w:style>
  <w:style w:type="table" w:styleId="StGen39" w:customStyle="1">
    <w:name w:val="StGen39"/>
    <w:basedOn w:val="TableNormal7"/>
    <w:pPr>
      <w:spacing w:after="0" w:line="240" w:lineRule="auto"/>
    </w:pPr>
    <w:tblPr>
      <w:tblStyleRowBandSize w:val="1"/>
      <w:tblStyleColBandSize w:val="1"/>
      <w:tblCellMar>
        <w:left w:w="108.0" w:type="dxa"/>
        <w:right w:w="108.0" w:type="dxa"/>
      </w:tblCellMar>
    </w:tblPr>
  </w:style>
  <w:style w:type="table" w:styleId="StGen40" w:customStyle="1">
    <w:name w:val="StGen40"/>
    <w:basedOn w:val="TableNormal7"/>
    <w:pPr>
      <w:spacing w:after="0" w:line="240" w:lineRule="auto"/>
    </w:pPr>
    <w:tblPr>
      <w:tblStyleRowBandSize w:val="1"/>
      <w:tblStyleColBandSize w:val="1"/>
      <w:tblCellMar>
        <w:left w:w="108.0" w:type="dxa"/>
        <w:right w:w="108.0" w:type="dxa"/>
      </w:tblCellMar>
    </w:tblPr>
  </w:style>
  <w:style w:type="table" w:styleId="StGen41" w:customStyle="1">
    <w:name w:val="StGen41"/>
    <w:basedOn w:val="TableNormal7"/>
    <w:pPr>
      <w:spacing w:after="0" w:line="240" w:lineRule="auto"/>
    </w:pPr>
    <w:tblPr>
      <w:tblStyleRowBandSize w:val="1"/>
      <w:tblStyleColBandSize w:val="1"/>
      <w:tblCellMar>
        <w:left w:w="108.0" w:type="dxa"/>
        <w:right w:w="108.0" w:type="dxa"/>
      </w:tblCellMar>
    </w:tblPr>
  </w:style>
  <w:style w:type="table" w:styleId="StGen42" w:customStyle="1">
    <w:name w:val="StGen42"/>
    <w:basedOn w:val="TableNormal7"/>
    <w:pPr>
      <w:spacing w:after="0" w:line="240" w:lineRule="auto"/>
    </w:pPr>
    <w:tblPr>
      <w:tblStyleRowBandSize w:val="1"/>
      <w:tblStyleColBandSize w:val="1"/>
      <w:tblCellMar>
        <w:left w:w="108.0" w:type="dxa"/>
        <w:right w:w="108.0" w:type="dxa"/>
      </w:tblCellMar>
    </w:tblPr>
  </w:style>
  <w:style w:type="table" w:styleId="StGen43" w:customStyle="1">
    <w:name w:val="StGen43"/>
    <w:basedOn w:val="TableNormal7"/>
    <w:pPr>
      <w:spacing w:after="0" w:line="240" w:lineRule="auto"/>
    </w:pPr>
    <w:tblPr>
      <w:tblStyleRowBandSize w:val="1"/>
      <w:tblStyleColBandSize w:val="1"/>
      <w:tblCellMar>
        <w:left w:w="108.0" w:type="dxa"/>
        <w:right w:w="108.0" w:type="dxa"/>
      </w:tblCellMar>
    </w:tblPr>
  </w:style>
  <w:style w:type="table" w:styleId="StGen44" w:customStyle="1">
    <w:name w:val="StGen44"/>
    <w:basedOn w:val="TableNormal7"/>
    <w:pPr>
      <w:spacing w:after="0" w:line="240" w:lineRule="auto"/>
    </w:pPr>
    <w:tblPr>
      <w:tblStyleRowBandSize w:val="1"/>
      <w:tblStyleColBandSize w:val="1"/>
      <w:tblCellMar>
        <w:left w:w="108.0" w:type="dxa"/>
        <w:right w:w="108.0" w:type="dxa"/>
      </w:tblCellMar>
    </w:tblPr>
  </w:style>
  <w:style w:type="table" w:styleId="StGen174" w:customStyle="1">
    <w:name w:val="StGen17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89" w:customStyle="1">
    <w:name w:val="StGen189"/>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0" w:customStyle="1">
    <w:name w:val="StGen190"/>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1" w:customStyle="1">
    <w:name w:val="StGen19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2" w:customStyle="1">
    <w:name w:val="StGen19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3" w:customStyle="1">
    <w:name w:val="StGen19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4" w:customStyle="1">
    <w:name w:val="StGen19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5" w:customStyle="1">
    <w:name w:val="StGen19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стовы стиль">
      <a:majorFont>
        <a:latin typeface="Times New Roman" pitchFamily="0" charset="1"/>
        <a:ea typeface="Arial" pitchFamily="0" charset="1"/>
        <a:cs typeface="Arial" pitchFamily="0" charset="1"/>
      </a:majorFont>
      <a:minorFont>
        <a:latin typeface="Times New Roman"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aHYy3AjtQ6heyB6Mr1UTJ1chEw==">CgMxLjAaHQoBMBIYChYIB0ISEhBBcmlhbCBVbmljb2RlIE1TGh0KATESGAoWCAdCEhIQQXJpYWwgVW5pY29kZSBNUxodCgEyEhgKFggHQhISEEFyaWFsIFVuaWNvZGUgTVMaHQoBMxIYChYIB0ISEhBBcmlhbCBVbmljb2RlIE1TOAByITE4Z2pLbjE5R0VRZkN3NERnY0pSZGFkQW9DajJNMU5KYg==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2025-09-29T09:59:00Z</dcterms:created>
  <dc:creator>users</dc:creator>
</cp:coreProperties>
</file>

<file path=docProps/custom.xml><?xml version="1.0" encoding="utf-8"?>
<Properties xmlns="http://schemas.openxmlformats.org/officeDocument/2006/custom-properties" xmlns:vt="http://schemas.openxmlformats.org/officeDocument/2006/docPropsVTypes"/>
</file>